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FC8" w:rsidRPr="00C20FC8" w:rsidRDefault="00C20FC8" w:rsidP="00C20FC8">
      <w:pPr>
        <w:pStyle w:val="a4"/>
        <w:jc w:val="center"/>
        <w:rPr>
          <w:rFonts w:ascii="Times New Roman" w:hAnsi="Times New Roman" w:cs="Times New Roman"/>
          <w:b/>
          <w:sz w:val="28"/>
          <w:szCs w:val="28"/>
        </w:rPr>
      </w:pPr>
      <w:r w:rsidRPr="00C20FC8">
        <w:rPr>
          <w:rFonts w:ascii="Times New Roman" w:hAnsi="Times New Roman" w:cs="Times New Roman"/>
          <w:b/>
          <w:sz w:val="28"/>
          <w:szCs w:val="28"/>
        </w:rPr>
        <w:t>Совет</w:t>
      </w:r>
    </w:p>
    <w:p w:rsidR="00C20FC8" w:rsidRPr="00C20FC8" w:rsidRDefault="00C20FC8" w:rsidP="00C20FC8">
      <w:pPr>
        <w:pStyle w:val="a4"/>
        <w:jc w:val="center"/>
        <w:rPr>
          <w:rFonts w:ascii="Times New Roman" w:hAnsi="Times New Roman" w:cs="Times New Roman"/>
          <w:b/>
          <w:sz w:val="28"/>
          <w:szCs w:val="28"/>
        </w:rPr>
      </w:pPr>
      <w:proofErr w:type="spellStart"/>
      <w:r w:rsidRPr="00C20FC8">
        <w:rPr>
          <w:rFonts w:ascii="Times New Roman" w:hAnsi="Times New Roman" w:cs="Times New Roman"/>
          <w:b/>
          <w:sz w:val="28"/>
          <w:szCs w:val="28"/>
        </w:rPr>
        <w:t>Луговского</w:t>
      </w:r>
      <w:proofErr w:type="spellEnd"/>
      <w:r w:rsidRPr="00C20FC8">
        <w:rPr>
          <w:rFonts w:ascii="Times New Roman" w:hAnsi="Times New Roman" w:cs="Times New Roman"/>
          <w:b/>
          <w:sz w:val="28"/>
          <w:szCs w:val="28"/>
        </w:rPr>
        <w:t xml:space="preserve"> сельского  поселения</w:t>
      </w:r>
    </w:p>
    <w:p w:rsidR="00C20FC8" w:rsidRPr="00C20FC8" w:rsidRDefault="00C20FC8" w:rsidP="00C20FC8">
      <w:pPr>
        <w:pStyle w:val="a4"/>
        <w:jc w:val="center"/>
        <w:rPr>
          <w:rFonts w:ascii="Times New Roman" w:hAnsi="Times New Roman" w:cs="Times New Roman"/>
          <w:b/>
          <w:sz w:val="28"/>
          <w:szCs w:val="28"/>
        </w:rPr>
      </w:pPr>
    </w:p>
    <w:p w:rsidR="00C20FC8" w:rsidRPr="00C20FC8" w:rsidRDefault="00C20FC8" w:rsidP="00C20FC8">
      <w:pPr>
        <w:pStyle w:val="a4"/>
        <w:jc w:val="center"/>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                                                            Решение</w:t>
      </w: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от 29  апреля  2010 года                                                                  № 13      </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    </w:t>
      </w: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 xml:space="preserve">Об утверждении   Регламента Совета </w:t>
      </w:r>
    </w:p>
    <w:p w:rsidR="00C20FC8" w:rsidRPr="00C20FC8" w:rsidRDefault="00C20FC8" w:rsidP="00C20FC8">
      <w:pPr>
        <w:pStyle w:val="a4"/>
        <w:rPr>
          <w:rFonts w:ascii="Times New Roman" w:hAnsi="Times New Roman" w:cs="Times New Roman"/>
          <w:b/>
          <w:sz w:val="28"/>
          <w:szCs w:val="28"/>
        </w:rPr>
      </w:pPr>
      <w:proofErr w:type="spellStart"/>
      <w:r w:rsidRPr="00C20FC8">
        <w:rPr>
          <w:rFonts w:ascii="Times New Roman" w:hAnsi="Times New Roman" w:cs="Times New Roman"/>
          <w:b/>
          <w:sz w:val="28"/>
          <w:szCs w:val="28"/>
        </w:rPr>
        <w:t>Луговского</w:t>
      </w:r>
      <w:proofErr w:type="spellEnd"/>
      <w:r w:rsidRPr="00C20FC8">
        <w:rPr>
          <w:rFonts w:ascii="Times New Roman" w:hAnsi="Times New Roman" w:cs="Times New Roman"/>
          <w:b/>
          <w:sz w:val="28"/>
          <w:szCs w:val="28"/>
        </w:rPr>
        <w:t xml:space="preserve"> сельского поселения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  </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 </w:t>
      </w:r>
      <w:r w:rsidRPr="00C20FC8">
        <w:rPr>
          <w:rFonts w:ascii="Times New Roman" w:hAnsi="Times New Roman" w:cs="Times New Roman"/>
          <w:sz w:val="28"/>
          <w:szCs w:val="28"/>
        </w:rPr>
        <w:tab/>
        <w:t xml:space="preserve">В соответствии с пунктом 3 статьи 43 Федерального закона от 6 октября 2003 года № 131-ФЗ «Об общих принципах организации местного самоуправления в Российской Федерации», Устава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Совет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РЕШИЛ:</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Утвердить  Регламент Совета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(прилагается).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Установить, что Регламент Совета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применяется со дня принятия настоящего решения и распространяется на правоотношения, возникшие с первого заседания Совета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данного созыва.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Считать Регламент Совета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утвержденный решением Совета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от 29.09.2005 г. № 3, утратившим силу.</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 Настоящее решение   обнародовать на информационном стенде администрации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w:t>
      </w:r>
    </w:p>
    <w:p w:rsidR="00C20FC8" w:rsidRPr="00C20FC8" w:rsidRDefault="00C20FC8" w:rsidP="00C20FC8">
      <w:pPr>
        <w:pStyle w:val="a4"/>
        <w:rPr>
          <w:rFonts w:ascii="Times New Roman" w:hAnsi="Times New Roman" w:cs="Times New Roman"/>
          <w:sz w:val="28"/>
          <w:szCs w:val="28"/>
          <w:highlight w:val="green"/>
        </w:rPr>
      </w:pP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sz w:val="28"/>
          <w:szCs w:val="28"/>
        </w:rPr>
        <w:br/>
        <w:t>  </w:t>
      </w:r>
      <w:r w:rsidRPr="00C20FC8">
        <w:rPr>
          <w:rFonts w:ascii="Times New Roman" w:hAnsi="Times New Roman" w:cs="Times New Roman"/>
          <w:b/>
          <w:sz w:val="28"/>
          <w:szCs w:val="28"/>
        </w:rPr>
        <w:t xml:space="preserve">Глава  </w:t>
      </w:r>
      <w:proofErr w:type="spellStart"/>
      <w:r w:rsidRPr="00C20FC8">
        <w:rPr>
          <w:rFonts w:ascii="Times New Roman" w:hAnsi="Times New Roman" w:cs="Times New Roman"/>
          <w:b/>
          <w:sz w:val="28"/>
          <w:szCs w:val="28"/>
        </w:rPr>
        <w:t>Луговского</w:t>
      </w:r>
      <w:proofErr w:type="spellEnd"/>
      <w:r w:rsidRPr="00C20FC8">
        <w:rPr>
          <w:rFonts w:ascii="Times New Roman" w:hAnsi="Times New Roman" w:cs="Times New Roman"/>
          <w:b/>
          <w:sz w:val="28"/>
          <w:szCs w:val="28"/>
        </w:rPr>
        <w:t xml:space="preserve"> сельского  поселения                                А.П.Павлова  </w:t>
      </w:r>
    </w:p>
    <w:p w:rsidR="00C20FC8" w:rsidRPr="00C20FC8" w:rsidRDefault="00C20FC8" w:rsidP="00C20FC8">
      <w:pPr>
        <w:pStyle w:val="a4"/>
        <w:rPr>
          <w:rFonts w:ascii="Times New Roman" w:hAnsi="Times New Roman" w:cs="Times New Roman"/>
          <w:b/>
          <w:sz w:val="28"/>
          <w:szCs w:val="28"/>
        </w:rPr>
      </w:pPr>
    </w:p>
    <w:p w:rsidR="00C20FC8" w:rsidRPr="00C20FC8" w:rsidRDefault="00C20FC8" w:rsidP="00C20FC8">
      <w:pPr>
        <w:pStyle w:val="a4"/>
        <w:rPr>
          <w:rFonts w:ascii="Times New Roman" w:hAnsi="Times New Roman" w:cs="Times New Roman"/>
          <w:b/>
          <w:sz w:val="28"/>
          <w:szCs w:val="28"/>
        </w:rPr>
      </w:pP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p>
    <w:p w:rsidR="00C20FC8" w:rsidRDefault="00C20FC8" w:rsidP="00C20FC8">
      <w:pPr>
        <w:pStyle w:val="a4"/>
        <w:rPr>
          <w:rFonts w:ascii="Times New Roman" w:hAnsi="Times New Roman" w:cs="Times New Roman"/>
          <w:sz w:val="28"/>
          <w:szCs w:val="28"/>
        </w:rPr>
      </w:pPr>
    </w:p>
    <w:p w:rsidR="00C20FC8" w:rsidRDefault="00C20FC8" w:rsidP="00C20FC8">
      <w:pPr>
        <w:pStyle w:val="a4"/>
        <w:rPr>
          <w:rFonts w:ascii="Times New Roman" w:hAnsi="Times New Roman" w:cs="Times New Roman"/>
          <w:sz w:val="28"/>
          <w:szCs w:val="28"/>
        </w:rPr>
      </w:pPr>
    </w:p>
    <w:p w:rsidR="00C20FC8" w:rsidRDefault="00C20FC8" w:rsidP="00C20FC8">
      <w:pPr>
        <w:pStyle w:val="a4"/>
        <w:rPr>
          <w:rFonts w:ascii="Times New Roman" w:hAnsi="Times New Roman" w:cs="Times New Roman"/>
          <w:sz w:val="28"/>
          <w:szCs w:val="28"/>
        </w:rPr>
      </w:pPr>
    </w:p>
    <w:p w:rsidR="00C20FC8" w:rsidRDefault="00C20FC8" w:rsidP="00C20FC8">
      <w:pPr>
        <w:pStyle w:val="a4"/>
        <w:rPr>
          <w:rFonts w:ascii="Times New Roman" w:hAnsi="Times New Roman" w:cs="Times New Roman"/>
          <w:sz w:val="28"/>
          <w:szCs w:val="28"/>
        </w:rPr>
      </w:pPr>
    </w:p>
    <w:p w:rsidR="00C20FC8" w:rsidRDefault="00C20FC8" w:rsidP="00C20FC8">
      <w:pPr>
        <w:pStyle w:val="a4"/>
        <w:rPr>
          <w:rFonts w:ascii="Times New Roman" w:hAnsi="Times New Roman" w:cs="Times New Roman"/>
          <w:sz w:val="28"/>
          <w:szCs w:val="28"/>
        </w:rPr>
      </w:pPr>
    </w:p>
    <w:p w:rsidR="00C20FC8" w:rsidRDefault="00C20FC8" w:rsidP="00C20FC8">
      <w:pPr>
        <w:pStyle w:val="a4"/>
        <w:rPr>
          <w:rFonts w:ascii="Times New Roman" w:hAnsi="Times New Roman" w:cs="Times New Roman"/>
          <w:sz w:val="28"/>
          <w:szCs w:val="28"/>
        </w:rPr>
      </w:pPr>
    </w:p>
    <w:p w:rsidR="00C20FC8" w:rsidRDefault="00C20FC8" w:rsidP="00C20FC8">
      <w:pPr>
        <w:pStyle w:val="a4"/>
        <w:rPr>
          <w:rFonts w:ascii="Times New Roman" w:hAnsi="Times New Roman" w:cs="Times New Roman"/>
          <w:sz w:val="28"/>
          <w:szCs w:val="28"/>
        </w:rPr>
      </w:pPr>
    </w:p>
    <w:p w:rsidR="00C20FC8" w:rsidRPr="00C20FC8" w:rsidRDefault="00C20FC8" w:rsidP="00C20FC8">
      <w:pPr>
        <w:pStyle w:val="a4"/>
        <w:jc w:val="right"/>
        <w:rPr>
          <w:rFonts w:ascii="Times New Roman" w:hAnsi="Times New Roman" w:cs="Times New Roman"/>
          <w:sz w:val="28"/>
          <w:szCs w:val="28"/>
        </w:rPr>
      </w:pPr>
      <w:proofErr w:type="gramStart"/>
      <w:r w:rsidRPr="00C20FC8">
        <w:rPr>
          <w:rFonts w:ascii="Times New Roman" w:hAnsi="Times New Roman" w:cs="Times New Roman"/>
          <w:sz w:val="28"/>
          <w:szCs w:val="28"/>
        </w:rPr>
        <w:t>Утвержден</w:t>
      </w:r>
      <w:proofErr w:type="gramEnd"/>
      <w:r w:rsidRPr="00C20FC8">
        <w:rPr>
          <w:rFonts w:ascii="Times New Roman" w:hAnsi="Times New Roman" w:cs="Times New Roman"/>
          <w:sz w:val="28"/>
          <w:szCs w:val="28"/>
        </w:rPr>
        <w:t xml:space="preserve"> решением</w:t>
      </w:r>
    </w:p>
    <w:p w:rsidR="00C20FC8" w:rsidRPr="00C20FC8" w:rsidRDefault="00C20FC8" w:rsidP="00C20FC8">
      <w:pPr>
        <w:pStyle w:val="a4"/>
        <w:jc w:val="right"/>
        <w:rPr>
          <w:rFonts w:ascii="Times New Roman" w:hAnsi="Times New Roman" w:cs="Times New Roman"/>
          <w:sz w:val="28"/>
          <w:szCs w:val="28"/>
        </w:rPr>
      </w:pPr>
      <w:r w:rsidRPr="00C20FC8">
        <w:rPr>
          <w:rFonts w:ascii="Times New Roman" w:hAnsi="Times New Roman" w:cs="Times New Roman"/>
          <w:sz w:val="28"/>
          <w:szCs w:val="28"/>
        </w:rPr>
        <w:t xml:space="preserve">Совета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w:t>
      </w:r>
    </w:p>
    <w:p w:rsidR="00C20FC8" w:rsidRPr="00C20FC8" w:rsidRDefault="00C20FC8" w:rsidP="00C20FC8">
      <w:pPr>
        <w:pStyle w:val="a4"/>
        <w:jc w:val="right"/>
        <w:rPr>
          <w:rFonts w:ascii="Times New Roman" w:hAnsi="Times New Roman" w:cs="Times New Roman"/>
          <w:sz w:val="28"/>
          <w:szCs w:val="28"/>
        </w:rPr>
      </w:pPr>
      <w:r w:rsidRPr="00C20FC8">
        <w:rPr>
          <w:rFonts w:ascii="Times New Roman" w:hAnsi="Times New Roman" w:cs="Times New Roman"/>
          <w:sz w:val="28"/>
          <w:szCs w:val="28"/>
        </w:rPr>
        <w:t xml:space="preserve">от </w:t>
      </w:r>
      <w:r w:rsidR="00EC3089">
        <w:rPr>
          <w:rFonts w:ascii="Times New Roman" w:hAnsi="Times New Roman" w:cs="Times New Roman"/>
          <w:sz w:val="28"/>
          <w:szCs w:val="28"/>
        </w:rPr>
        <w:t xml:space="preserve"> 29 апреля 2010 </w:t>
      </w:r>
      <w:r w:rsidRPr="00C20FC8">
        <w:rPr>
          <w:rFonts w:ascii="Times New Roman" w:hAnsi="Times New Roman" w:cs="Times New Roman"/>
          <w:sz w:val="28"/>
          <w:szCs w:val="28"/>
        </w:rPr>
        <w:t xml:space="preserve"> № </w:t>
      </w:r>
      <w:r w:rsidR="00EC3089">
        <w:rPr>
          <w:rFonts w:ascii="Times New Roman" w:hAnsi="Times New Roman" w:cs="Times New Roman"/>
          <w:sz w:val="28"/>
          <w:szCs w:val="28"/>
        </w:rPr>
        <w:t xml:space="preserve"> 13</w:t>
      </w: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jc w:val="center"/>
        <w:rPr>
          <w:rFonts w:ascii="Times New Roman" w:hAnsi="Times New Roman" w:cs="Times New Roman"/>
          <w:b/>
          <w:sz w:val="28"/>
          <w:szCs w:val="28"/>
        </w:rPr>
      </w:pPr>
      <w:r w:rsidRPr="00C20FC8">
        <w:rPr>
          <w:rFonts w:ascii="Times New Roman" w:hAnsi="Times New Roman" w:cs="Times New Roman"/>
          <w:b/>
          <w:sz w:val="28"/>
          <w:szCs w:val="28"/>
        </w:rPr>
        <w:t>РЕГЛАМЕНТ</w:t>
      </w:r>
    </w:p>
    <w:p w:rsidR="00C20FC8" w:rsidRPr="00C20FC8" w:rsidRDefault="00C20FC8" w:rsidP="00C20FC8">
      <w:pPr>
        <w:pStyle w:val="a4"/>
        <w:jc w:val="center"/>
        <w:rPr>
          <w:rFonts w:ascii="Times New Roman" w:hAnsi="Times New Roman" w:cs="Times New Roman"/>
          <w:b/>
          <w:sz w:val="28"/>
          <w:szCs w:val="28"/>
        </w:rPr>
      </w:pPr>
      <w:r w:rsidRPr="00C20FC8">
        <w:rPr>
          <w:rFonts w:ascii="Times New Roman" w:hAnsi="Times New Roman" w:cs="Times New Roman"/>
          <w:b/>
          <w:sz w:val="28"/>
          <w:szCs w:val="28"/>
        </w:rPr>
        <w:t xml:space="preserve">Совета  </w:t>
      </w:r>
      <w:proofErr w:type="spellStart"/>
      <w:r w:rsidRPr="00C20FC8">
        <w:rPr>
          <w:rFonts w:ascii="Times New Roman" w:hAnsi="Times New Roman" w:cs="Times New Roman"/>
          <w:b/>
          <w:sz w:val="28"/>
          <w:szCs w:val="28"/>
        </w:rPr>
        <w:t>Луговского</w:t>
      </w:r>
      <w:proofErr w:type="spellEnd"/>
      <w:r w:rsidRPr="00C20FC8">
        <w:rPr>
          <w:rFonts w:ascii="Times New Roman" w:hAnsi="Times New Roman" w:cs="Times New Roman"/>
          <w:b/>
          <w:sz w:val="28"/>
          <w:szCs w:val="28"/>
        </w:rPr>
        <w:t xml:space="preserve"> сельского поселения</w:t>
      </w: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jc w:val="center"/>
        <w:rPr>
          <w:rFonts w:ascii="Times New Roman" w:hAnsi="Times New Roman" w:cs="Times New Roman"/>
          <w:sz w:val="28"/>
          <w:szCs w:val="28"/>
        </w:rPr>
      </w:pPr>
      <w:r w:rsidRPr="00C20FC8">
        <w:rPr>
          <w:rFonts w:ascii="Times New Roman" w:hAnsi="Times New Roman" w:cs="Times New Roman"/>
          <w:sz w:val="28"/>
          <w:szCs w:val="28"/>
        </w:rPr>
        <w:t>Глава 1. ОБЩИЕ ПОЛОЖЕНИЯ</w:t>
      </w:r>
    </w:p>
    <w:p w:rsidR="00C20FC8" w:rsidRPr="00C20FC8" w:rsidRDefault="00C20FC8" w:rsidP="00C20FC8">
      <w:pPr>
        <w:pStyle w:val="a4"/>
        <w:jc w:val="center"/>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1</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3"/>
          <w:sz w:val="28"/>
          <w:szCs w:val="28"/>
        </w:rPr>
        <w:t xml:space="preserve">Совет </w:t>
      </w:r>
      <w:proofErr w:type="spellStart"/>
      <w:r w:rsidRPr="00C20FC8">
        <w:rPr>
          <w:rFonts w:ascii="Times New Roman" w:hAnsi="Times New Roman" w:cs="Times New Roman"/>
          <w:color w:val="000000"/>
          <w:spacing w:val="-3"/>
          <w:sz w:val="28"/>
          <w:szCs w:val="28"/>
        </w:rPr>
        <w:t>Луговского</w:t>
      </w:r>
      <w:proofErr w:type="spellEnd"/>
      <w:r w:rsidRPr="00C20FC8">
        <w:rPr>
          <w:rFonts w:ascii="Times New Roman" w:hAnsi="Times New Roman" w:cs="Times New Roman"/>
          <w:color w:val="000000"/>
          <w:spacing w:val="-3"/>
          <w:sz w:val="28"/>
          <w:szCs w:val="28"/>
        </w:rPr>
        <w:t xml:space="preserve"> сельского поселения </w:t>
      </w:r>
      <w:r w:rsidRPr="00C20FC8">
        <w:rPr>
          <w:rFonts w:ascii="Times New Roman" w:hAnsi="Times New Roman" w:cs="Times New Roman"/>
          <w:color w:val="000000"/>
          <w:spacing w:val="-6"/>
          <w:sz w:val="28"/>
          <w:szCs w:val="28"/>
        </w:rPr>
        <w:t xml:space="preserve">(далее по тексту – Совет) </w:t>
      </w:r>
      <w:r w:rsidRPr="00C20FC8">
        <w:rPr>
          <w:rFonts w:ascii="Times New Roman" w:hAnsi="Times New Roman" w:cs="Times New Roman"/>
          <w:color w:val="000000"/>
          <w:spacing w:val="-3"/>
          <w:sz w:val="28"/>
          <w:szCs w:val="28"/>
        </w:rPr>
        <w:t xml:space="preserve"> – представительный орган муниципального образования.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Совет самостоятельно решает вопросы, отнесенные Конституцией Российской Федерации, законодательством Российской Федерации, законами Ивановской области, Уставом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(далее по тексту - Устав) к ведению представительного органа местного самоуправления.</w:t>
      </w:r>
    </w:p>
    <w:p w:rsidR="00C20FC8" w:rsidRPr="00C20FC8" w:rsidRDefault="00C20FC8" w:rsidP="00C20FC8">
      <w:pPr>
        <w:pStyle w:val="a4"/>
        <w:rPr>
          <w:rFonts w:ascii="Times New Roman" w:hAnsi="Times New Roman" w:cs="Times New Roman"/>
          <w:color w:val="000000"/>
          <w:spacing w:val="-6"/>
          <w:sz w:val="28"/>
          <w:szCs w:val="28"/>
        </w:rPr>
      </w:pPr>
      <w:r w:rsidRPr="00C20FC8">
        <w:rPr>
          <w:rFonts w:ascii="Times New Roman" w:hAnsi="Times New Roman" w:cs="Times New Roman"/>
          <w:color w:val="000000"/>
          <w:spacing w:val="-7"/>
          <w:sz w:val="28"/>
          <w:szCs w:val="28"/>
        </w:rPr>
        <w:t xml:space="preserve">Организацию деятельности  Совета осуществляет Глава  </w:t>
      </w:r>
      <w:proofErr w:type="spellStart"/>
      <w:r w:rsidRPr="00C20FC8">
        <w:rPr>
          <w:rFonts w:ascii="Times New Roman" w:hAnsi="Times New Roman" w:cs="Times New Roman"/>
          <w:color w:val="000000"/>
          <w:spacing w:val="-7"/>
          <w:sz w:val="28"/>
          <w:szCs w:val="28"/>
        </w:rPr>
        <w:t>Луговского</w:t>
      </w:r>
      <w:proofErr w:type="spellEnd"/>
      <w:r w:rsidRPr="00C20FC8">
        <w:rPr>
          <w:rFonts w:ascii="Times New Roman" w:hAnsi="Times New Roman" w:cs="Times New Roman"/>
          <w:color w:val="000000"/>
          <w:spacing w:val="-7"/>
          <w:sz w:val="28"/>
          <w:szCs w:val="28"/>
        </w:rPr>
        <w:t xml:space="preserve"> сельского  поселения</w:t>
      </w:r>
      <w:r w:rsidRPr="00C20FC8">
        <w:rPr>
          <w:rFonts w:ascii="Times New Roman" w:hAnsi="Times New Roman" w:cs="Times New Roman"/>
          <w:color w:val="000000"/>
          <w:spacing w:val="-10"/>
          <w:sz w:val="28"/>
          <w:szCs w:val="28"/>
        </w:rPr>
        <w:t>.</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2</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Совет состоит из  12 депутатов, избранных на муниципальных выборах на основе всеобщего равного и прямого избирательного права при тайном голосовании.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Срок полномочий Совета - пять лет.</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Совет является правомочным, если в его состав избрано не менее двух третей от установленной Уставом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численности депутатов.</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Депутат имеет удостоверение, являющееся документом, подтверждающим его статус, которым он пользуется в течение срока полномочий. Удостоверение депутата подлежит сдаче в Совет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после окончания срока полномочий.</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3</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Депутаты Совета работают на непостоянной основе. </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       Депутаты имеют право на объединение во фракции и депутатские группы, а также другие объединения.</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4</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Деятельность Совета основывается на принципах коллективного, свободного обсуждения и решения вопросов. </w:t>
      </w:r>
    </w:p>
    <w:p w:rsidR="00C20FC8" w:rsidRPr="00C20FC8" w:rsidRDefault="00C20FC8" w:rsidP="00C20FC8">
      <w:pPr>
        <w:pStyle w:val="a4"/>
        <w:rPr>
          <w:rFonts w:ascii="Times New Roman" w:hAnsi="Times New Roman" w:cs="Times New Roman"/>
          <w:color w:val="000000"/>
          <w:spacing w:val="-10"/>
          <w:sz w:val="28"/>
          <w:szCs w:val="28"/>
          <w:highlight w:val="green"/>
        </w:rPr>
      </w:pPr>
      <w:r w:rsidRPr="00C20FC8">
        <w:rPr>
          <w:rFonts w:ascii="Times New Roman" w:hAnsi="Times New Roman" w:cs="Times New Roman"/>
          <w:iCs/>
          <w:color w:val="000000"/>
          <w:spacing w:val="-6"/>
          <w:sz w:val="28"/>
          <w:szCs w:val="28"/>
        </w:rPr>
        <w:t>Совет</w:t>
      </w:r>
      <w:r w:rsidRPr="00C20FC8">
        <w:rPr>
          <w:rFonts w:ascii="Times New Roman" w:hAnsi="Times New Roman" w:cs="Times New Roman"/>
          <w:color w:val="000000"/>
          <w:spacing w:val="-6"/>
          <w:sz w:val="28"/>
          <w:szCs w:val="28"/>
        </w:rPr>
        <w:t xml:space="preserve"> решает вопросы, отнесенные к его компетенции, на заседаниях. </w:t>
      </w:r>
      <w:r w:rsidRPr="00C20FC8">
        <w:rPr>
          <w:rFonts w:ascii="Times New Roman" w:hAnsi="Times New Roman" w:cs="Times New Roman"/>
          <w:color w:val="000000"/>
          <w:spacing w:val="-8"/>
          <w:sz w:val="28"/>
          <w:szCs w:val="28"/>
        </w:rPr>
        <w:t xml:space="preserve">Очередные заседания созываются председателем </w:t>
      </w:r>
      <w:r w:rsidRPr="00C20FC8">
        <w:rPr>
          <w:rFonts w:ascii="Times New Roman" w:hAnsi="Times New Roman" w:cs="Times New Roman"/>
          <w:iCs/>
          <w:color w:val="000000"/>
          <w:spacing w:val="-8"/>
          <w:sz w:val="28"/>
          <w:szCs w:val="28"/>
        </w:rPr>
        <w:t>Совета</w:t>
      </w:r>
      <w:r w:rsidRPr="00C20FC8">
        <w:rPr>
          <w:rFonts w:ascii="Times New Roman" w:hAnsi="Times New Roman" w:cs="Times New Roman"/>
          <w:color w:val="000000"/>
          <w:spacing w:val="-8"/>
          <w:sz w:val="28"/>
          <w:szCs w:val="28"/>
        </w:rPr>
        <w:t xml:space="preserve"> не реже одного раза в </w:t>
      </w:r>
      <w:r w:rsidRPr="00C20FC8">
        <w:rPr>
          <w:rFonts w:ascii="Times New Roman" w:hAnsi="Times New Roman" w:cs="Times New Roman"/>
          <w:color w:val="000000"/>
          <w:spacing w:val="-4"/>
          <w:sz w:val="28"/>
          <w:szCs w:val="28"/>
        </w:rPr>
        <w:t xml:space="preserve">три месяца. Внеочередные заседания созываются </w:t>
      </w:r>
      <w:r w:rsidRPr="00C20FC8">
        <w:rPr>
          <w:rFonts w:ascii="Times New Roman" w:hAnsi="Times New Roman" w:cs="Times New Roman"/>
          <w:color w:val="000000"/>
          <w:spacing w:val="-3"/>
          <w:sz w:val="28"/>
          <w:szCs w:val="28"/>
        </w:rPr>
        <w:t xml:space="preserve">по инициативе Главы </w:t>
      </w:r>
      <w:proofErr w:type="spellStart"/>
      <w:r w:rsidRPr="00C20FC8">
        <w:rPr>
          <w:rFonts w:ascii="Times New Roman" w:hAnsi="Times New Roman" w:cs="Times New Roman"/>
          <w:color w:val="000000"/>
          <w:spacing w:val="-3"/>
          <w:sz w:val="28"/>
          <w:szCs w:val="28"/>
        </w:rPr>
        <w:t>Луговского</w:t>
      </w:r>
      <w:proofErr w:type="spellEnd"/>
      <w:r w:rsidRPr="00C20FC8">
        <w:rPr>
          <w:rFonts w:ascii="Times New Roman" w:hAnsi="Times New Roman" w:cs="Times New Roman"/>
          <w:color w:val="000000"/>
          <w:spacing w:val="-3"/>
          <w:sz w:val="28"/>
          <w:szCs w:val="28"/>
        </w:rPr>
        <w:t xml:space="preserve"> </w:t>
      </w:r>
      <w:r w:rsidRPr="00C20FC8">
        <w:rPr>
          <w:rFonts w:ascii="Times New Roman" w:hAnsi="Times New Roman" w:cs="Times New Roman"/>
          <w:color w:val="000000"/>
          <w:spacing w:val="-3"/>
          <w:sz w:val="28"/>
          <w:szCs w:val="28"/>
        </w:rPr>
        <w:lastRenderedPageBreak/>
        <w:t xml:space="preserve">сельского поселения, Главы администрации </w:t>
      </w:r>
      <w:proofErr w:type="spellStart"/>
      <w:r w:rsidRPr="00C20FC8">
        <w:rPr>
          <w:rFonts w:ascii="Times New Roman" w:hAnsi="Times New Roman" w:cs="Times New Roman"/>
          <w:color w:val="000000"/>
          <w:spacing w:val="-3"/>
          <w:sz w:val="28"/>
          <w:szCs w:val="28"/>
        </w:rPr>
        <w:t>Луговского</w:t>
      </w:r>
      <w:proofErr w:type="spellEnd"/>
      <w:r w:rsidRPr="00C20FC8">
        <w:rPr>
          <w:rFonts w:ascii="Times New Roman" w:hAnsi="Times New Roman" w:cs="Times New Roman"/>
          <w:color w:val="000000"/>
          <w:spacing w:val="-3"/>
          <w:sz w:val="28"/>
          <w:szCs w:val="28"/>
        </w:rPr>
        <w:t xml:space="preserve"> сельского  поселения, а также  по инициативе не менее одной трети (1/3)  депутатов </w:t>
      </w:r>
      <w:r w:rsidRPr="00C20FC8">
        <w:rPr>
          <w:rFonts w:ascii="Times New Roman" w:hAnsi="Times New Roman" w:cs="Times New Roman"/>
          <w:color w:val="000000"/>
          <w:spacing w:val="-10"/>
          <w:sz w:val="28"/>
          <w:szCs w:val="28"/>
        </w:rPr>
        <w:t>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Заседания Совета проводятся открыто. В случаях, предусмотренных настоящим Регламентом, могут проводиться закрытые заседания.</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5</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Гарантии беспрепятственного и эффективного осуществления прав и обязанностей депутата Совета устанавливаются законодательством Российской Федерации, законами Ивановской области, Уставом и настоящим Регламентом.</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sz w:val="28"/>
          <w:szCs w:val="28"/>
        </w:rPr>
        <w:t xml:space="preserve">        </w:t>
      </w:r>
      <w:r w:rsidRPr="00C20FC8">
        <w:rPr>
          <w:rFonts w:ascii="Times New Roman" w:hAnsi="Times New Roman" w:cs="Times New Roman"/>
          <w:b/>
          <w:sz w:val="28"/>
          <w:szCs w:val="28"/>
        </w:rPr>
        <w:t>Статья 6</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1. В целях осуществления своих полномочий депутат имеет право:</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1) принимать участие в решении вопросов, отнесённых к компетенции Совета федеральными законами, законами Ивановской области, Уставом;</w:t>
      </w:r>
      <w:r w:rsidRPr="00C20FC8">
        <w:rPr>
          <w:rFonts w:ascii="Times New Roman" w:hAnsi="Times New Roman" w:cs="Times New Roman"/>
          <w:sz w:val="28"/>
          <w:szCs w:val="28"/>
        </w:rPr>
        <w:br/>
      </w:r>
      <w:r w:rsidRPr="00C20FC8">
        <w:rPr>
          <w:rFonts w:ascii="Times New Roman" w:hAnsi="Times New Roman" w:cs="Times New Roman"/>
          <w:sz w:val="28"/>
          <w:szCs w:val="28"/>
        </w:rPr>
        <w:tab/>
        <w:t xml:space="preserve">2)  участвовать в работе  органов местного самоуправления; </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3) обращаться с депутатским запросом к руководителям государственных органов и общественных организаций, расположенных на территории поселения  и вне его, если эти предприятия, учреждения и организации обслуживают население поселения. При обращении депутата в указанные учреждения, предприятия и организации соответствующие документы или сведения подлежат предоставлению в установленный законодательством срок;</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4) вносить предложения о заслушивании на заседании Совета отчёта или информации любого органа либо должностного лица местного самоуправления;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r>
      <w:proofErr w:type="gramStart"/>
      <w:r w:rsidRPr="00C20FC8">
        <w:rPr>
          <w:rFonts w:ascii="Times New Roman" w:hAnsi="Times New Roman" w:cs="Times New Roman"/>
          <w:sz w:val="28"/>
          <w:szCs w:val="28"/>
        </w:rPr>
        <w:t>5) беспрепятственно посещать органы местного самоуправления, присутствовать на заседаниях их коллегиальных органов, а также предприятия, учреждения и организации, воинские части, общественные объединения на территории  поселения и вне его, если эти предприятия, учреждения, организации обслуживают население поселения, органы государственной власти в соответствии с действующим законодательством и с учётом правил и норм внутреннего трудового распорядка, установленных на предприятиях, в учреждениях и организациях</w:t>
      </w:r>
      <w:proofErr w:type="gramEnd"/>
      <w:r w:rsidRPr="00C20FC8">
        <w:rPr>
          <w:rFonts w:ascii="Times New Roman" w:hAnsi="Times New Roman" w:cs="Times New Roman"/>
          <w:sz w:val="28"/>
          <w:szCs w:val="28"/>
        </w:rPr>
        <w:t>, а также в воинских частях и органах государственной власти;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 xml:space="preserve">6) осуществлять по поручению Совета </w:t>
      </w:r>
      <w:proofErr w:type="gramStart"/>
      <w:r w:rsidRPr="00C20FC8">
        <w:rPr>
          <w:rFonts w:ascii="Times New Roman" w:hAnsi="Times New Roman" w:cs="Times New Roman"/>
          <w:sz w:val="28"/>
          <w:szCs w:val="28"/>
        </w:rPr>
        <w:t>контроль за</w:t>
      </w:r>
      <w:proofErr w:type="gramEnd"/>
      <w:r w:rsidRPr="00C20FC8">
        <w:rPr>
          <w:rFonts w:ascii="Times New Roman" w:hAnsi="Times New Roman" w:cs="Times New Roman"/>
          <w:sz w:val="28"/>
          <w:szCs w:val="28"/>
        </w:rPr>
        <w:t xml:space="preserve"> исполнением решений, принятых Советом;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 xml:space="preserve">7) осуществлять </w:t>
      </w:r>
      <w:proofErr w:type="gramStart"/>
      <w:r w:rsidRPr="00C20FC8">
        <w:rPr>
          <w:rFonts w:ascii="Times New Roman" w:hAnsi="Times New Roman" w:cs="Times New Roman"/>
          <w:sz w:val="28"/>
          <w:szCs w:val="28"/>
        </w:rPr>
        <w:t>контроль за</w:t>
      </w:r>
      <w:proofErr w:type="gramEnd"/>
      <w:r w:rsidRPr="00C20FC8">
        <w:rPr>
          <w:rFonts w:ascii="Times New Roman" w:hAnsi="Times New Roman" w:cs="Times New Roman"/>
          <w:sz w:val="28"/>
          <w:szCs w:val="28"/>
        </w:rPr>
        <w:t xml:space="preserve"> рассмотрением направленных им предложений, заявлений и жалоб в органы местного самоуправления, учреждения и организации, принимать личное участие в их рассмотрении;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8) вносить предложения о необходимости проведения проверок исполнения на территории поселения органами местного самоуправления, предприятиями, учреждениями и организациями, независимо от их организационно-правовых форм,  полномочий по решению вопросов местного значения;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          9) получать информацию, необходимую для осуществления его депутатской деятельности;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lastRenderedPageBreak/>
        <w:tab/>
        <w:t>10) принимать участие в разработке проектов муниципальных правовых актов, принимаемых Советом; в качестве субъекта правотворческой инициативы вести разработку проектов;</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11) на обеспечение документами, принятыми Советом, а также документами, иными информационными и справочными материалами, официально распространяемыми другими органами местного самоуправления и государственной власти;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12) знакомиться с протоколами заседаний Совета и другими документами 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13) самостоятельно планировать и осуществлять свою работу в округе;</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r>
      <w:proofErr w:type="gramStart"/>
      <w:r w:rsidRPr="00C20FC8">
        <w:rPr>
          <w:rFonts w:ascii="Times New Roman" w:hAnsi="Times New Roman" w:cs="Times New Roman"/>
          <w:sz w:val="28"/>
          <w:szCs w:val="28"/>
        </w:rPr>
        <w:t>14) проводить собрания избирателей округа, встречи с трудовыми коллективами и местными общественными организациями;</w:t>
      </w:r>
      <w:r w:rsidRPr="00C20FC8">
        <w:rPr>
          <w:rFonts w:ascii="Times New Roman" w:hAnsi="Times New Roman" w:cs="Times New Roman"/>
          <w:sz w:val="28"/>
          <w:szCs w:val="28"/>
        </w:rPr>
        <w:br/>
      </w:r>
      <w:r w:rsidRPr="00C20FC8">
        <w:rPr>
          <w:rFonts w:ascii="Times New Roman" w:hAnsi="Times New Roman" w:cs="Times New Roman"/>
          <w:sz w:val="28"/>
          <w:szCs w:val="28"/>
        </w:rPr>
        <w:tab/>
        <w:t>15)  оглашать на заседании Совета обращения граждан;</w:t>
      </w:r>
      <w:proofErr w:type="gramEnd"/>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16) высказывать мнение и предложения по персональному составу создаваемых органов Совета; высказывать мнение по  кандидатурам должностных лиц, избираемых  Советом;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17) на пользование всеми видами связи, контрольно-множительной и другой оргтехники, которыми располагают органы местного самоуправления;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18) избирать и быть избранным в соответствии с Уставом в другие органы местного самоуправления или выборным должностным лицом;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19) посещать учебные семинары, организуемые органами исполнительной власти Ивановской области и органами местного самоуправления района;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20) на освобождение от выполнения производственных или служебных обязанностей по месту работы или службы для осуществления своих полномочий;</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21)  на компенсацию затрат, связанных с осуществлением своих полномочий на общественной основе.</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1.1. Депутат Совета обладает иными правами в соответствии с Уставом.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          2. Депутат Совета обязан:</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1) присутствовать на заседаниях Совета, участвовать в их работе, а также в работе  комиссий, рабочих групп, создаваемых Советом. Отсутствие на заседаниях Совета, комиссий, рабочих групп допускается только по уважительной причине и с уведомлением Председателя 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2) соблюдать настоящий Устав и Регламент 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3) принимать участие в депутатских и публичных слушаниях;</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4) выполнять поручения, данные ему  Советом;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5) работать с гражданами и избирателями своего округа;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6) принимать личное участие в рассмотрении жалоб и предложений, поступивших от избирателей его избирательного округа в адрес Совета или ему лично;</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 xml:space="preserve">7) вести приём граждан, рассматривать поступившие от них предложения, заявления и жалобы, способствовать в пределах своих </w:t>
      </w:r>
      <w:r w:rsidRPr="00C20FC8">
        <w:rPr>
          <w:rFonts w:ascii="Times New Roman" w:hAnsi="Times New Roman" w:cs="Times New Roman"/>
          <w:sz w:val="28"/>
          <w:szCs w:val="28"/>
        </w:rPr>
        <w:lastRenderedPageBreak/>
        <w:t>полномочий правильному и своевременному решению содержащихся в них вопросов;</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8) изучать общественное мнение, и при необходимости вносить предложения в соответствующие органы местного самоуправления;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9) соблюдать депутатскую этику;</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10) принимать меры по обеспечению прав, свобод и законных интересов граждан;</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11) отчитываться перед населением и своими избирателями;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12) работать с наказами избирателей;</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13) содействовать населению в реализации права на правотворческую инициативу.</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          3. Депутат Совета несёт ответственность перед населением, перед государством, перед физическими и юридическими лицами в соответствии с федеральными законами, законами Ивановской области и Уставом.</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7</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Депутат Совета является полномочным представителем Совета и населения, проживающего на территории поселения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Полномочия депутата начинаются со дня его избрания и прекращаются со дня начала работы Совета нового созыва.</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8</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Депутат Совета досрочно прекращает свои полномочия в случае:</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смерти;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отставки по собственному желанию;</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признания судом недееспособным или ограниченно дееспособным;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признания судом безвестно отсутствующим или объявления умершим;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вступления в отношении его в законную силу обвинительного приговора суда;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выезда за пределы Российской Федерации на постоянное место жительства;</w:t>
      </w:r>
    </w:p>
    <w:p w:rsidR="00C20FC8" w:rsidRPr="00C20FC8" w:rsidRDefault="00C20FC8" w:rsidP="00C20FC8">
      <w:pPr>
        <w:pStyle w:val="a4"/>
        <w:rPr>
          <w:rFonts w:ascii="Times New Roman" w:hAnsi="Times New Roman" w:cs="Times New Roman"/>
          <w:sz w:val="28"/>
          <w:szCs w:val="28"/>
        </w:rPr>
      </w:pPr>
      <w:proofErr w:type="gramStart"/>
      <w:r w:rsidRPr="00C20FC8">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C20FC8">
        <w:rPr>
          <w:rFonts w:ascii="Times New Roman" w:hAnsi="Times New Roman" w:cs="Times New Roman"/>
          <w:sz w:val="28"/>
          <w:szCs w:val="28"/>
        </w:rPr>
        <w:t xml:space="preserve">, в </w:t>
      </w:r>
      <w:proofErr w:type="gramStart"/>
      <w:r w:rsidRPr="00C20FC8">
        <w:rPr>
          <w:rFonts w:ascii="Times New Roman" w:hAnsi="Times New Roman" w:cs="Times New Roman"/>
          <w:sz w:val="28"/>
          <w:szCs w:val="28"/>
        </w:rPr>
        <w:t>соответствии</w:t>
      </w:r>
      <w:proofErr w:type="gramEnd"/>
      <w:r w:rsidRPr="00C20FC8">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отзыва избирателями;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досрочного прекращения полномочий 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lastRenderedPageBreak/>
        <w:t>- в иных случаях, установленных Федеральным законом от 06.10.2003 N 131-ФЗ "Об общих принципах организации местного самоуправления в РФ" (далее по тексту - Федеральный закон N 131-ФЗ).</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sz w:val="28"/>
          <w:szCs w:val="28"/>
        </w:rPr>
        <w:t xml:space="preserve"> </w:t>
      </w:r>
      <w:r w:rsidRPr="00C20FC8">
        <w:rPr>
          <w:rFonts w:ascii="Times New Roman" w:hAnsi="Times New Roman" w:cs="Times New Roman"/>
          <w:b/>
          <w:sz w:val="28"/>
          <w:szCs w:val="28"/>
        </w:rPr>
        <w:t>Статья 9</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9"/>
          <w:sz w:val="28"/>
          <w:szCs w:val="28"/>
        </w:rPr>
        <w:t>1. В исключительной компетенции Совета находятся: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9"/>
          <w:sz w:val="28"/>
          <w:szCs w:val="28"/>
        </w:rPr>
        <w:t>1) принятие Устава поселения и внесение в него изменений и дополнений;</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9"/>
          <w:sz w:val="28"/>
          <w:szCs w:val="28"/>
        </w:rPr>
        <w:t xml:space="preserve">2)  утверждение бюджета поселения и отчета о его исполнении; </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7"/>
          <w:sz w:val="28"/>
          <w:szCs w:val="28"/>
        </w:rPr>
        <w:t xml:space="preserve">3) установление, изменение и  отмена местных налогов и сборов в соответствии с законодательством </w:t>
      </w:r>
      <w:r w:rsidRPr="00C20FC8">
        <w:rPr>
          <w:rFonts w:ascii="Times New Roman" w:hAnsi="Times New Roman" w:cs="Times New Roman"/>
          <w:color w:val="000000"/>
          <w:spacing w:val="-9"/>
          <w:sz w:val="28"/>
          <w:szCs w:val="28"/>
        </w:rPr>
        <w:t>Российской Федерации о налогах и сборах;</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9"/>
          <w:sz w:val="28"/>
          <w:szCs w:val="28"/>
        </w:rPr>
        <w:t>4)  принятие планов и программ развития поселения, утверждение отчетов об их исполнении;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2"/>
          <w:sz w:val="28"/>
          <w:szCs w:val="28"/>
        </w:rPr>
        <w:t xml:space="preserve">5) определение порядка управления и распоряжения имуществом, находящимся в муниципальной </w:t>
      </w:r>
      <w:r w:rsidRPr="00C20FC8">
        <w:rPr>
          <w:rFonts w:ascii="Times New Roman" w:hAnsi="Times New Roman" w:cs="Times New Roman"/>
          <w:color w:val="000000"/>
          <w:spacing w:val="-12"/>
          <w:sz w:val="28"/>
          <w:szCs w:val="28"/>
        </w:rPr>
        <w:t>собственности поселения;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5"/>
          <w:sz w:val="28"/>
          <w:szCs w:val="28"/>
        </w:rPr>
        <w:t xml:space="preserve">6) определение порядка принятия решений о создании, реорганизации и ликвидации муниципальных </w:t>
      </w:r>
      <w:r w:rsidRPr="00C20FC8">
        <w:rPr>
          <w:rFonts w:ascii="Times New Roman" w:hAnsi="Times New Roman" w:cs="Times New Roman"/>
          <w:color w:val="000000"/>
          <w:spacing w:val="-3"/>
          <w:sz w:val="28"/>
          <w:szCs w:val="28"/>
        </w:rPr>
        <w:t xml:space="preserve">предприятий и учреждений, а также об установлении тарифов на услуги муниципальных предприятий и </w:t>
      </w:r>
      <w:r w:rsidRPr="00C20FC8">
        <w:rPr>
          <w:rFonts w:ascii="Times New Roman" w:hAnsi="Times New Roman" w:cs="Times New Roman"/>
          <w:color w:val="000000"/>
          <w:spacing w:val="-13"/>
          <w:sz w:val="28"/>
          <w:szCs w:val="28"/>
        </w:rPr>
        <w:t>учреждений;</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3"/>
          <w:sz w:val="28"/>
          <w:szCs w:val="28"/>
        </w:rPr>
        <w:t xml:space="preserve">7) определение порядка участия поселения в организациях межмуниципального </w:t>
      </w:r>
      <w:r w:rsidRPr="00C20FC8">
        <w:rPr>
          <w:rFonts w:ascii="Times New Roman" w:hAnsi="Times New Roman" w:cs="Times New Roman"/>
          <w:color w:val="000000"/>
          <w:spacing w:val="-12"/>
          <w:sz w:val="28"/>
          <w:szCs w:val="28"/>
        </w:rPr>
        <w:t>сотрудничества;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5"/>
          <w:sz w:val="28"/>
          <w:szCs w:val="28"/>
        </w:rPr>
        <w:t xml:space="preserve">8) определение порядка материально-технического и организационного обеспечения деятельности </w:t>
      </w:r>
      <w:r w:rsidRPr="00C20FC8">
        <w:rPr>
          <w:rFonts w:ascii="Times New Roman" w:hAnsi="Times New Roman" w:cs="Times New Roman"/>
          <w:color w:val="000000"/>
          <w:spacing w:val="-10"/>
          <w:sz w:val="28"/>
          <w:szCs w:val="28"/>
        </w:rPr>
        <w:t>органов местного самоуправления;</w:t>
      </w:r>
    </w:p>
    <w:p w:rsidR="00C20FC8" w:rsidRPr="00C20FC8" w:rsidRDefault="00C20FC8" w:rsidP="00C20FC8">
      <w:pPr>
        <w:pStyle w:val="a4"/>
        <w:rPr>
          <w:rFonts w:ascii="Times New Roman" w:hAnsi="Times New Roman" w:cs="Times New Roman"/>
          <w:color w:val="000000"/>
          <w:spacing w:val="-10"/>
          <w:sz w:val="28"/>
          <w:szCs w:val="28"/>
          <w:highlight w:val="green"/>
        </w:rPr>
      </w:pPr>
      <w:r w:rsidRPr="00C20FC8">
        <w:rPr>
          <w:rFonts w:ascii="Times New Roman" w:hAnsi="Times New Roman" w:cs="Times New Roman"/>
          <w:color w:val="000000"/>
          <w:spacing w:val="-3"/>
          <w:sz w:val="28"/>
          <w:szCs w:val="28"/>
        </w:rPr>
        <w:t xml:space="preserve">9) </w:t>
      </w:r>
      <w:proofErr w:type="gramStart"/>
      <w:r w:rsidRPr="00C20FC8">
        <w:rPr>
          <w:rFonts w:ascii="Times New Roman" w:hAnsi="Times New Roman" w:cs="Times New Roman"/>
          <w:color w:val="000000"/>
          <w:spacing w:val="-3"/>
          <w:sz w:val="28"/>
          <w:szCs w:val="28"/>
        </w:rPr>
        <w:t>контроль за</w:t>
      </w:r>
      <w:proofErr w:type="gramEnd"/>
      <w:r w:rsidRPr="00C20FC8">
        <w:rPr>
          <w:rFonts w:ascii="Times New Roman" w:hAnsi="Times New Roman" w:cs="Times New Roman"/>
          <w:color w:val="000000"/>
          <w:spacing w:val="-3"/>
          <w:sz w:val="28"/>
          <w:szCs w:val="28"/>
        </w:rPr>
        <w:t xml:space="preserve"> исполнением органами местного самоуправления и должностными лицами местного </w:t>
      </w:r>
      <w:r w:rsidRPr="00C20FC8">
        <w:rPr>
          <w:rFonts w:ascii="Times New Roman" w:hAnsi="Times New Roman" w:cs="Times New Roman"/>
          <w:color w:val="000000"/>
          <w:spacing w:val="-10"/>
          <w:sz w:val="28"/>
          <w:szCs w:val="28"/>
        </w:rPr>
        <w:t>самоуправления поселения полномочий по решению вопросов местного значения;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10) принятие решения об удалении главы </w:t>
      </w:r>
      <w:proofErr w:type="spellStart"/>
      <w:r w:rsidRPr="00C20FC8">
        <w:rPr>
          <w:rFonts w:ascii="Times New Roman" w:hAnsi="Times New Roman" w:cs="Times New Roman"/>
          <w:color w:val="000000"/>
          <w:spacing w:val="-3"/>
          <w:sz w:val="28"/>
          <w:szCs w:val="28"/>
        </w:rPr>
        <w:t>Луговского</w:t>
      </w:r>
      <w:proofErr w:type="spellEnd"/>
      <w:r w:rsidRPr="00C20FC8">
        <w:rPr>
          <w:rFonts w:ascii="Times New Roman" w:hAnsi="Times New Roman" w:cs="Times New Roman"/>
          <w:color w:val="000000"/>
          <w:spacing w:val="-3"/>
          <w:sz w:val="28"/>
          <w:szCs w:val="28"/>
        </w:rPr>
        <w:t xml:space="preserve"> сельского </w:t>
      </w:r>
      <w:r w:rsidRPr="00C20FC8">
        <w:rPr>
          <w:rFonts w:ascii="Times New Roman" w:hAnsi="Times New Roman" w:cs="Times New Roman"/>
          <w:sz w:val="28"/>
          <w:szCs w:val="28"/>
        </w:rPr>
        <w:t xml:space="preserve"> поселения в отставку.</w:t>
      </w:r>
    </w:p>
    <w:p w:rsidR="00C20FC8" w:rsidRPr="00C20FC8" w:rsidRDefault="00C20FC8" w:rsidP="00C20FC8">
      <w:pPr>
        <w:pStyle w:val="a4"/>
        <w:rPr>
          <w:rFonts w:ascii="Times New Roman" w:hAnsi="Times New Roman" w:cs="Times New Roman"/>
          <w:color w:val="000000"/>
          <w:spacing w:val="-10"/>
          <w:sz w:val="28"/>
          <w:szCs w:val="28"/>
        </w:rPr>
      </w:pPr>
      <w:r w:rsidRPr="00C20FC8">
        <w:rPr>
          <w:rFonts w:ascii="Times New Roman" w:hAnsi="Times New Roman" w:cs="Times New Roman"/>
          <w:color w:val="000000"/>
          <w:spacing w:val="-10"/>
          <w:sz w:val="28"/>
          <w:szCs w:val="28"/>
        </w:rPr>
        <w:t>2.  К полномочиям  Совета относятся: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10"/>
          <w:sz w:val="28"/>
          <w:szCs w:val="28"/>
        </w:rPr>
        <w:t xml:space="preserve">1) формирование избирательной комиссии </w:t>
      </w:r>
      <w:proofErr w:type="spellStart"/>
      <w:r w:rsidRPr="00C20FC8">
        <w:rPr>
          <w:rFonts w:ascii="Times New Roman" w:hAnsi="Times New Roman" w:cs="Times New Roman"/>
          <w:color w:val="000000"/>
          <w:spacing w:val="-3"/>
          <w:sz w:val="28"/>
          <w:szCs w:val="28"/>
        </w:rPr>
        <w:t>Луговского</w:t>
      </w:r>
      <w:proofErr w:type="spellEnd"/>
      <w:r w:rsidRPr="00C20FC8">
        <w:rPr>
          <w:rFonts w:ascii="Times New Roman" w:hAnsi="Times New Roman" w:cs="Times New Roman"/>
          <w:color w:val="000000"/>
          <w:spacing w:val="-3"/>
          <w:sz w:val="28"/>
          <w:szCs w:val="28"/>
        </w:rPr>
        <w:t xml:space="preserve"> сельского </w:t>
      </w:r>
      <w:r w:rsidRPr="00C20FC8">
        <w:rPr>
          <w:rFonts w:ascii="Times New Roman" w:hAnsi="Times New Roman" w:cs="Times New Roman"/>
          <w:color w:val="000000"/>
          <w:spacing w:val="-10"/>
          <w:sz w:val="28"/>
          <w:szCs w:val="28"/>
        </w:rPr>
        <w:t>поселения;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10"/>
          <w:sz w:val="28"/>
          <w:szCs w:val="28"/>
        </w:rPr>
        <w:t>2) принятие решения о проведении местного референдума;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6"/>
          <w:sz w:val="28"/>
          <w:szCs w:val="28"/>
        </w:rPr>
        <w:t xml:space="preserve">3) назначение в соответствии с настоящим Уставом публичных слушаний и опросов граждан, а также </w:t>
      </w:r>
      <w:r w:rsidRPr="00C20FC8">
        <w:rPr>
          <w:rFonts w:ascii="Times New Roman" w:hAnsi="Times New Roman" w:cs="Times New Roman"/>
          <w:color w:val="000000"/>
          <w:spacing w:val="-10"/>
          <w:sz w:val="28"/>
          <w:szCs w:val="28"/>
        </w:rPr>
        <w:t>определение порядка проведения таких опросов;</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9"/>
          <w:sz w:val="28"/>
          <w:szCs w:val="28"/>
        </w:rPr>
        <w:t>4) назначение и определение порядка проведения конференций граждан;</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8"/>
          <w:sz w:val="28"/>
          <w:szCs w:val="28"/>
        </w:rPr>
        <w:t>5) принятие предусмотренных настоящим Уставом решений, связанных с изменением границ поселения</w:t>
      </w:r>
      <w:r w:rsidRPr="00C20FC8">
        <w:rPr>
          <w:rFonts w:ascii="Times New Roman" w:hAnsi="Times New Roman" w:cs="Times New Roman"/>
          <w:color w:val="000000"/>
          <w:spacing w:val="-9"/>
          <w:sz w:val="28"/>
          <w:szCs w:val="28"/>
        </w:rPr>
        <w:t>, а также с преобразованием поселения;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19"/>
          <w:sz w:val="28"/>
          <w:szCs w:val="28"/>
        </w:rPr>
        <w:t>6) осуществление права законодательной инициативы  в Ивановской областной Думе;</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10"/>
          <w:sz w:val="28"/>
          <w:szCs w:val="28"/>
        </w:rPr>
        <w:t>7) рассмотрение, утверждение генеральных планов, правил застройки, использования земель поселения;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2"/>
          <w:sz w:val="28"/>
          <w:szCs w:val="28"/>
        </w:rPr>
        <w:t xml:space="preserve">8) определение в соответствии с земельным законодательством, порядка предоставления и изъятия муниципальных </w:t>
      </w:r>
      <w:r w:rsidRPr="00C20FC8">
        <w:rPr>
          <w:rFonts w:ascii="Times New Roman" w:hAnsi="Times New Roman" w:cs="Times New Roman"/>
          <w:color w:val="000000"/>
          <w:spacing w:val="-11"/>
          <w:sz w:val="28"/>
          <w:szCs w:val="28"/>
        </w:rPr>
        <w:t>земельных участков, а также управления и распоряжения муниципальными земельными участками на территории поселения;</w:t>
      </w:r>
    </w:p>
    <w:p w:rsidR="00C20FC8" w:rsidRPr="00C20FC8" w:rsidRDefault="00C20FC8" w:rsidP="00C20FC8">
      <w:pPr>
        <w:pStyle w:val="a4"/>
        <w:rPr>
          <w:rFonts w:ascii="Times New Roman" w:hAnsi="Times New Roman" w:cs="Times New Roman"/>
          <w:color w:val="000000"/>
          <w:sz w:val="28"/>
          <w:szCs w:val="28"/>
        </w:rPr>
      </w:pPr>
      <w:r w:rsidRPr="00C20FC8">
        <w:rPr>
          <w:rFonts w:ascii="Times New Roman" w:hAnsi="Times New Roman" w:cs="Times New Roman"/>
          <w:color w:val="000000"/>
          <w:sz w:val="28"/>
          <w:szCs w:val="28"/>
        </w:rPr>
        <w:t>9) установление правил проведения открытого конкурса по размещению муниципального заказа, финансируемого за счет местного бюджета поселения на выполнение работ (оказание услуг), внесение в них изменений и дополнений;</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7"/>
          <w:sz w:val="28"/>
          <w:szCs w:val="28"/>
        </w:rPr>
        <w:lastRenderedPageBreak/>
        <w:t>10) определение порядка и условий предоставления финансовой помощи и бюджетных ссуд из бюджета поселения; определение порядка осуществления муниципальных заимствований</w:t>
      </w:r>
      <w:r w:rsidRPr="00C20FC8">
        <w:rPr>
          <w:rFonts w:ascii="Times New Roman" w:hAnsi="Times New Roman" w:cs="Times New Roman"/>
          <w:color w:val="000000"/>
          <w:spacing w:val="-14"/>
          <w:sz w:val="28"/>
          <w:szCs w:val="28"/>
        </w:rPr>
        <w:t>;</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6"/>
          <w:sz w:val="28"/>
          <w:szCs w:val="28"/>
        </w:rPr>
        <w:t xml:space="preserve">11) </w:t>
      </w:r>
      <w:proofErr w:type="gramStart"/>
      <w:r w:rsidRPr="00C20FC8">
        <w:rPr>
          <w:rFonts w:ascii="Times New Roman" w:hAnsi="Times New Roman" w:cs="Times New Roman"/>
          <w:color w:val="000000"/>
          <w:spacing w:val="-6"/>
          <w:sz w:val="28"/>
          <w:szCs w:val="28"/>
        </w:rPr>
        <w:t>контроль за</w:t>
      </w:r>
      <w:proofErr w:type="gramEnd"/>
      <w:r w:rsidRPr="00C20FC8">
        <w:rPr>
          <w:rFonts w:ascii="Times New Roman" w:hAnsi="Times New Roman" w:cs="Times New Roman"/>
          <w:color w:val="000000"/>
          <w:spacing w:val="-6"/>
          <w:sz w:val="28"/>
          <w:szCs w:val="28"/>
        </w:rPr>
        <w:t xml:space="preserve"> исполнением органами местного самоуправления поселения и должностными лицами </w:t>
      </w:r>
      <w:r w:rsidRPr="00C20FC8">
        <w:rPr>
          <w:rFonts w:ascii="Times New Roman" w:hAnsi="Times New Roman" w:cs="Times New Roman"/>
          <w:color w:val="000000"/>
          <w:spacing w:val="-10"/>
          <w:sz w:val="28"/>
          <w:szCs w:val="28"/>
        </w:rPr>
        <w:t>местного самоуправления полномочий по решению вопросов местного значения;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5"/>
          <w:sz w:val="28"/>
          <w:szCs w:val="28"/>
        </w:rPr>
        <w:t xml:space="preserve">12) утверждение структуры администрации поселения и положения об администрации поселения по </w:t>
      </w:r>
      <w:r w:rsidRPr="00C20FC8">
        <w:rPr>
          <w:rFonts w:ascii="Times New Roman" w:hAnsi="Times New Roman" w:cs="Times New Roman"/>
          <w:color w:val="000000"/>
          <w:spacing w:val="-10"/>
          <w:sz w:val="28"/>
          <w:szCs w:val="28"/>
        </w:rPr>
        <w:t>представлению Главы администрации;</w:t>
      </w:r>
    </w:p>
    <w:p w:rsidR="00C20FC8" w:rsidRPr="00C20FC8" w:rsidRDefault="00C20FC8" w:rsidP="00C20FC8">
      <w:pPr>
        <w:pStyle w:val="a4"/>
        <w:rPr>
          <w:rFonts w:ascii="Times New Roman" w:hAnsi="Times New Roman" w:cs="Times New Roman"/>
          <w:color w:val="000000"/>
          <w:spacing w:val="-7"/>
          <w:sz w:val="28"/>
          <w:szCs w:val="28"/>
        </w:rPr>
      </w:pPr>
      <w:r w:rsidRPr="00C20FC8">
        <w:rPr>
          <w:rFonts w:ascii="Times New Roman" w:hAnsi="Times New Roman" w:cs="Times New Roman"/>
          <w:color w:val="000000"/>
          <w:spacing w:val="-7"/>
          <w:sz w:val="28"/>
          <w:szCs w:val="28"/>
        </w:rPr>
        <w:t xml:space="preserve">13) утверждение символов </w:t>
      </w:r>
      <w:proofErr w:type="spellStart"/>
      <w:r w:rsidRPr="00C20FC8">
        <w:rPr>
          <w:rFonts w:ascii="Times New Roman" w:hAnsi="Times New Roman" w:cs="Times New Roman"/>
          <w:color w:val="000000"/>
          <w:spacing w:val="-3"/>
          <w:sz w:val="28"/>
          <w:szCs w:val="28"/>
        </w:rPr>
        <w:t>Луговского</w:t>
      </w:r>
      <w:proofErr w:type="spellEnd"/>
      <w:r w:rsidRPr="00C20FC8">
        <w:rPr>
          <w:rFonts w:ascii="Times New Roman" w:hAnsi="Times New Roman" w:cs="Times New Roman"/>
          <w:color w:val="000000"/>
          <w:spacing w:val="-3"/>
          <w:sz w:val="28"/>
          <w:szCs w:val="28"/>
        </w:rPr>
        <w:t xml:space="preserve"> сельского </w:t>
      </w:r>
      <w:r w:rsidRPr="00C20FC8">
        <w:rPr>
          <w:rFonts w:ascii="Times New Roman" w:hAnsi="Times New Roman" w:cs="Times New Roman"/>
          <w:color w:val="000000"/>
          <w:spacing w:val="-7"/>
          <w:sz w:val="28"/>
          <w:szCs w:val="28"/>
        </w:rPr>
        <w:t xml:space="preserve">поселения; принятие положений о символах  </w:t>
      </w:r>
      <w:proofErr w:type="spellStart"/>
      <w:r w:rsidRPr="00C20FC8">
        <w:rPr>
          <w:rFonts w:ascii="Times New Roman" w:hAnsi="Times New Roman" w:cs="Times New Roman"/>
          <w:color w:val="000000"/>
          <w:spacing w:val="-3"/>
          <w:sz w:val="28"/>
          <w:szCs w:val="28"/>
        </w:rPr>
        <w:t>Луговского</w:t>
      </w:r>
      <w:proofErr w:type="spellEnd"/>
      <w:r w:rsidRPr="00C20FC8">
        <w:rPr>
          <w:rFonts w:ascii="Times New Roman" w:hAnsi="Times New Roman" w:cs="Times New Roman"/>
          <w:color w:val="000000"/>
          <w:spacing w:val="-3"/>
          <w:sz w:val="28"/>
          <w:szCs w:val="28"/>
        </w:rPr>
        <w:t xml:space="preserve"> сельского </w:t>
      </w:r>
      <w:r w:rsidRPr="00C20FC8">
        <w:rPr>
          <w:rFonts w:ascii="Times New Roman" w:hAnsi="Times New Roman" w:cs="Times New Roman"/>
          <w:color w:val="000000"/>
          <w:spacing w:val="-7"/>
          <w:sz w:val="28"/>
          <w:szCs w:val="28"/>
        </w:rPr>
        <w:t xml:space="preserve"> поселения;</w:t>
      </w:r>
    </w:p>
    <w:p w:rsidR="00C20FC8" w:rsidRPr="00C20FC8" w:rsidRDefault="00C20FC8" w:rsidP="00C20FC8">
      <w:pPr>
        <w:pStyle w:val="a4"/>
        <w:rPr>
          <w:rFonts w:ascii="Times New Roman" w:hAnsi="Times New Roman" w:cs="Times New Roman"/>
          <w:color w:val="000000"/>
          <w:spacing w:val="-7"/>
          <w:sz w:val="28"/>
          <w:szCs w:val="28"/>
        </w:rPr>
      </w:pPr>
      <w:r w:rsidRPr="00C20FC8">
        <w:rPr>
          <w:rFonts w:ascii="Times New Roman" w:hAnsi="Times New Roman" w:cs="Times New Roman"/>
          <w:color w:val="000000"/>
          <w:spacing w:val="-7"/>
          <w:sz w:val="28"/>
          <w:szCs w:val="28"/>
        </w:rPr>
        <w:t xml:space="preserve">14) награждение Почетной грамотой Совета </w:t>
      </w:r>
      <w:proofErr w:type="spellStart"/>
      <w:r w:rsidRPr="00C20FC8">
        <w:rPr>
          <w:rFonts w:ascii="Times New Roman" w:hAnsi="Times New Roman" w:cs="Times New Roman"/>
          <w:color w:val="000000"/>
          <w:spacing w:val="-3"/>
          <w:sz w:val="28"/>
          <w:szCs w:val="28"/>
        </w:rPr>
        <w:t>Луговского</w:t>
      </w:r>
      <w:proofErr w:type="spellEnd"/>
      <w:r w:rsidRPr="00C20FC8">
        <w:rPr>
          <w:rFonts w:ascii="Times New Roman" w:hAnsi="Times New Roman" w:cs="Times New Roman"/>
          <w:color w:val="000000"/>
          <w:spacing w:val="-3"/>
          <w:sz w:val="28"/>
          <w:szCs w:val="28"/>
        </w:rPr>
        <w:t xml:space="preserve"> сельского </w:t>
      </w:r>
      <w:r w:rsidRPr="00C20FC8">
        <w:rPr>
          <w:rFonts w:ascii="Times New Roman" w:hAnsi="Times New Roman" w:cs="Times New Roman"/>
          <w:color w:val="000000"/>
          <w:spacing w:val="-7"/>
          <w:sz w:val="28"/>
          <w:szCs w:val="28"/>
        </w:rPr>
        <w:t>поселения;</w:t>
      </w:r>
    </w:p>
    <w:p w:rsidR="00C20FC8" w:rsidRPr="00C20FC8" w:rsidRDefault="00C20FC8" w:rsidP="00C20FC8">
      <w:pPr>
        <w:pStyle w:val="a4"/>
        <w:rPr>
          <w:rFonts w:ascii="Times New Roman" w:hAnsi="Times New Roman" w:cs="Times New Roman"/>
          <w:color w:val="000000"/>
          <w:spacing w:val="-10"/>
          <w:sz w:val="28"/>
          <w:szCs w:val="28"/>
        </w:rPr>
      </w:pPr>
      <w:r w:rsidRPr="00C20FC8">
        <w:rPr>
          <w:rFonts w:ascii="Times New Roman" w:hAnsi="Times New Roman" w:cs="Times New Roman"/>
          <w:color w:val="000000"/>
          <w:spacing w:val="-7"/>
          <w:sz w:val="28"/>
          <w:szCs w:val="28"/>
        </w:rPr>
        <w:t>15)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порядок предоставления льгот</w:t>
      </w:r>
      <w:r w:rsidRPr="00C20FC8">
        <w:rPr>
          <w:rFonts w:ascii="Times New Roman" w:hAnsi="Times New Roman" w:cs="Times New Roman"/>
          <w:color w:val="000000"/>
          <w:spacing w:val="-10"/>
          <w:sz w:val="28"/>
          <w:szCs w:val="28"/>
        </w:rPr>
        <w:t>;</w:t>
      </w:r>
    </w:p>
    <w:p w:rsidR="00C20FC8" w:rsidRPr="00C20FC8" w:rsidRDefault="00C20FC8" w:rsidP="00C20FC8">
      <w:pPr>
        <w:pStyle w:val="a4"/>
        <w:rPr>
          <w:rFonts w:ascii="Times New Roman" w:hAnsi="Times New Roman" w:cs="Times New Roman"/>
          <w:color w:val="000000"/>
          <w:spacing w:val="-10"/>
          <w:sz w:val="28"/>
          <w:szCs w:val="28"/>
        </w:rPr>
      </w:pPr>
      <w:r w:rsidRPr="00C20FC8">
        <w:rPr>
          <w:rFonts w:ascii="Times New Roman" w:hAnsi="Times New Roman" w:cs="Times New Roman"/>
          <w:color w:val="000000"/>
          <w:spacing w:val="-10"/>
          <w:sz w:val="28"/>
          <w:szCs w:val="28"/>
        </w:rPr>
        <w:t>16) принятие прогнозных планов (программ) приватизации муниципального имущества;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10"/>
          <w:sz w:val="28"/>
          <w:szCs w:val="28"/>
        </w:rPr>
        <w:t>17) утверждение штатов Совета и структуры его аппарата;</w:t>
      </w:r>
    </w:p>
    <w:p w:rsidR="00C20FC8" w:rsidRPr="00C20FC8" w:rsidRDefault="00C20FC8" w:rsidP="00C20FC8">
      <w:pPr>
        <w:pStyle w:val="a4"/>
        <w:rPr>
          <w:rFonts w:ascii="Times New Roman" w:hAnsi="Times New Roman" w:cs="Times New Roman"/>
          <w:color w:val="000000"/>
          <w:spacing w:val="-10"/>
          <w:sz w:val="28"/>
          <w:szCs w:val="28"/>
        </w:rPr>
      </w:pPr>
      <w:r w:rsidRPr="00C20FC8">
        <w:rPr>
          <w:rFonts w:ascii="Times New Roman" w:hAnsi="Times New Roman" w:cs="Times New Roman"/>
          <w:color w:val="000000"/>
          <w:spacing w:val="-8"/>
          <w:sz w:val="28"/>
          <w:szCs w:val="28"/>
        </w:rPr>
        <w:t>18) осуществление иных полномочий, отнесенных к ведению Совета федеральным законодательством, законодательством Ивановской области, настоящим Уставом</w:t>
      </w:r>
      <w:r w:rsidRPr="00C20FC8">
        <w:rPr>
          <w:rFonts w:ascii="Times New Roman" w:hAnsi="Times New Roman" w:cs="Times New Roman"/>
          <w:color w:val="000000"/>
          <w:spacing w:val="-10"/>
          <w:sz w:val="28"/>
          <w:szCs w:val="28"/>
        </w:rPr>
        <w:t>.</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5"/>
          <w:sz w:val="28"/>
          <w:szCs w:val="28"/>
        </w:rPr>
        <w:t xml:space="preserve">3. </w:t>
      </w:r>
      <w:r w:rsidRPr="00C20FC8">
        <w:rPr>
          <w:rFonts w:ascii="Times New Roman" w:hAnsi="Times New Roman" w:cs="Times New Roman"/>
          <w:sz w:val="28"/>
          <w:szCs w:val="28"/>
        </w:rPr>
        <w:t xml:space="preserve">Совет заслушивает ежегодные отчеты главы </w:t>
      </w:r>
      <w:proofErr w:type="spellStart"/>
      <w:r w:rsidRPr="00C20FC8">
        <w:rPr>
          <w:rFonts w:ascii="Times New Roman" w:hAnsi="Times New Roman" w:cs="Times New Roman"/>
          <w:color w:val="000000"/>
          <w:spacing w:val="-3"/>
          <w:sz w:val="28"/>
          <w:szCs w:val="28"/>
        </w:rPr>
        <w:t>Луговского</w:t>
      </w:r>
      <w:proofErr w:type="spellEnd"/>
      <w:r w:rsidRPr="00C20FC8">
        <w:rPr>
          <w:rFonts w:ascii="Times New Roman" w:hAnsi="Times New Roman" w:cs="Times New Roman"/>
          <w:color w:val="000000"/>
          <w:spacing w:val="-3"/>
          <w:sz w:val="28"/>
          <w:szCs w:val="28"/>
        </w:rPr>
        <w:t xml:space="preserve"> сельского</w:t>
      </w:r>
      <w:r w:rsidRPr="00C20FC8">
        <w:rPr>
          <w:rFonts w:ascii="Times New Roman" w:hAnsi="Times New Roman" w:cs="Times New Roman"/>
          <w:sz w:val="28"/>
          <w:szCs w:val="28"/>
        </w:rPr>
        <w:t xml:space="preserve"> поселения, главы администрации </w:t>
      </w:r>
      <w:proofErr w:type="spellStart"/>
      <w:r w:rsidRPr="00C20FC8">
        <w:rPr>
          <w:rFonts w:ascii="Times New Roman" w:hAnsi="Times New Roman" w:cs="Times New Roman"/>
          <w:color w:val="000000"/>
          <w:spacing w:val="-3"/>
          <w:sz w:val="28"/>
          <w:szCs w:val="28"/>
        </w:rPr>
        <w:t>Луговского</w:t>
      </w:r>
      <w:proofErr w:type="spellEnd"/>
      <w:r w:rsidRPr="00C20FC8">
        <w:rPr>
          <w:rFonts w:ascii="Times New Roman" w:hAnsi="Times New Roman" w:cs="Times New Roman"/>
          <w:color w:val="000000"/>
          <w:spacing w:val="-3"/>
          <w:sz w:val="28"/>
          <w:szCs w:val="28"/>
        </w:rPr>
        <w:t xml:space="preserve"> сельского </w:t>
      </w:r>
      <w:r w:rsidRPr="00C20FC8">
        <w:rPr>
          <w:rFonts w:ascii="Times New Roman" w:hAnsi="Times New Roman" w:cs="Times New Roman"/>
          <w:sz w:val="28"/>
          <w:szCs w:val="28"/>
        </w:rPr>
        <w:t>поселения о результатах их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5"/>
          <w:sz w:val="28"/>
          <w:szCs w:val="28"/>
        </w:rPr>
        <w:t xml:space="preserve">4. Совет осуществляет свою деятельность в пределах полномочий, отнесенных к его </w:t>
      </w:r>
      <w:r w:rsidRPr="00C20FC8">
        <w:rPr>
          <w:rFonts w:ascii="Times New Roman" w:hAnsi="Times New Roman" w:cs="Times New Roman"/>
          <w:color w:val="000000"/>
          <w:spacing w:val="-4"/>
          <w:sz w:val="28"/>
          <w:szCs w:val="28"/>
        </w:rPr>
        <w:t xml:space="preserve">компетенции, и не вправе принимать к своему рассмотрению вопросы, отнесенные законодательством и </w:t>
      </w:r>
      <w:r w:rsidRPr="00C20FC8">
        <w:rPr>
          <w:rFonts w:ascii="Times New Roman" w:hAnsi="Times New Roman" w:cs="Times New Roman"/>
          <w:color w:val="000000"/>
          <w:spacing w:val="-10"/>
          <w:sz w:val="28"/>
          <w:szCs w:val="28"/>
        </w:rPr>
        <w:t>настоящим Уставом к компетенции администрации поселения.</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10</w:t>
      </w:r>
    </w:p>
    <w:p w:rsidR="00C20FC8" w:rsidRPr="00C20FC8" w:rsidRDefault="00C20FC8" w:rsidP="00C20FC8">
      <w:pPr>
        <w:pStyle w:val="a4"/>
        <w:rPr>
          <w:rFonts w:ascii="Times New Roman" w:hAnsi="Times New Roman" w:cs="Times New Roman"/>
          <w:color w:val="000000"/>
          <w:spacing w:val="-9"/>
          <w:sz w:val="28"/>
          <w:szCs w:val="28"/>
        </w:rPr>
      </w:pPr>
      <w:r w:rsidRPr="00C20FC8">
        <w:rPr>
          <w:rFonts w:ascii="Times New Roman" w:hAnsi="Times New Roman" w:cs="Times New Roman"/>
          <w:color w:val="000000"/>
          <w:spacing w:val="-9"/>
          <w:sz w:val="28"/>
          <w:szCs w:val="28"/>
        </w:rPr>
        <w:t xml:space="preserve">Полномочия Совета могут быть прекращены досрочно в случае его роспуска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9"/>
          <w:sz w:val="28"/>
          <w:szCs w:val="28"/>
        </w:rPr>
        <w:t>Полномочия Совета могут быть также прекращены:</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9"/>
          <w:sz w:val="28"/>
          <w:szCs w:val="28"/>
        </w:rPr>
        <w:t>- принятия решения о самороспуске в порядке, определенном настоящим Уставом;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i/>
          <w:iCs/>
          <w:color w:val="000000"/>
          <w:sz w:val="28"/>
          <w:szCs w:val="28"/>
        </w:rPr>
        <w:t>-</w:t>
      </w:r>
      <w:r w:rsidRPr="00C20FC8">
        <w:rPr>
          <w:rFonts w:ascii="Times New Roman" w:hAnsi="Times New Roman" w:cs="Times New Roman"/>
          <w:color w:val="000000"/>
          <w:sz w:val="28"/>
          <w:szCs w:val="28"/>
        </w:rPr>
        <w:t xml:space="preserve">вступления в силу решения Ивановского областного суда о неправомочности данного состава депутатов Совета, в том числе в связи со сложением депутатами своих </w:t>
      </w:r>
      <w:r w:rsidRPr="00C20FC8">
        <w:rPr>
          <w:rFonts w:ascii="Times New Roman" w:hAnsi="Times New Roman" w:cs="Times New Roman"/>
          <w:color w:val="000000"/>
          <w:spacing w:val="-14"/>
          <w:sz w:val="28"/>
          <w:szCs w:val="28"/>
        </w:rPr>
        <w:t>полномочий;</w:t>
      </w:r>
    </w:p>
    <w:p w:rsidR="00C20FC8" w:rsidRPr="00C20FC8" w:rsidRDefault="00C20FC8" w:rsidP="00C20FC8">
      <w:pPr>
        <w:pStyle w:val="a4"/>
        <w:rPr>
          <w:rFonts w:ascii="Times New Roman" w:hAnsi="Times New Roman" w:cs="Times New Roman"/>
          <w:color w:val="000000"/>
          <w:spacing w:val="-10"/>
          <w:sz w:val="28"/>
          <w:szCs w:val="28"/>
          <w:highlight w:val="green"/>
        </w:rPr>
      </w:pPr>
      <w:r w:rsidRPr="00C20FC8">
        <w:rPr>
          <w:rFonts w:ascii="Times New Roman" w:hAnsi="Times New Roman" w:cs="Times New Roman"/>
          <w:color w:val="000000"/>
          <w:spacing w:val="-10"/>
          <w:sz w:val="28"/>
          <w:szCs w:val="28"/>
        </w:rPr>
        <w:t>- преобразования поселения, осуществляемого в соответствии со статьёй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C20FC8" w:rsidRPr="00C20FC8" w:rsidRDefault="00C20FC8" w:rsidP="00C20FC8">
      <w:pPr>
        <w:pStyle w:val="a4"/>
        <w:rPr>
          <w:rFonts w:ascii="Times New Roman" w:hAnsi="Times New Roman" w:cs="Times New Roman"/>
          <w:color w:val="000000"/>
          <w:spacing w:val="-10"/>
          <w:sz w:val="28"/>
          <w:szCs w:val="28"/>
        </w:rPr>
      </w:pPr>
      <w:r w:rsidRPr="00C20FC8">
        <w:rPr>
          <w:rFonts w:ascii="Times New Roman" w:hAnsi="Times New Roman" w:cs="Times New Roman"/>
          <w:color w:val="000000"/>
          <w:spacing w:val="-10"/>
          <w:sz w:val="28"/>
          <w:szCs w:val="28"/>
        </w:rPr>
        <w:t>- в случае утраты поселением статуса муниципального образования в связи с его объединением с городским округом;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10"/>
          <w:sz w:val="28"/>
          <w:szCs w:val="28"/>
        </w:rPr>
        <w:lastRenderedPageBreak/>
        <w:t>-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3"/>
          <w:sz w:val="28"/>
          <w:szCs w:val="28"/>
        </w:rPr>
        <w:t xml:space="preserve">Решение о самороспуске принимается не менее чем двумя третями голосов от установленного числа </w:t>
      </w:r>
      <w:r w:rsidRPr="00C20FC8">
        <w:rPr>
          <w:rFonts w:ascii="Times New Roman" w:hAnsi="Times New Roman" w:cs="Times New Roman"/>
          <w:color w:val="000000"/>
          <w:spacing w:val="-9"/>
          <w:sz w:val="28"/>
          <w:szCs w:val="28"/>
        </w:rPr>
        <w:t>депутатов Совета на основании их письменных заявлений.</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6"/>
          <w:sz w:val="28"/>
          <w:szCs w:val="28"/>
        </w:rPr>
        <w:t xml:space="preserve">Досрочное прекращение полномочий Совета влечет досрочное прекращение </w:t>
      </w:r>
      <w:r w:rsidRPr="00C20FC8">
        <w:rPr>
          <w:rFonts w:ascii="Times New Roman" w:hAnsi="Times New Roman" w:cs="Times New Roman"/>
          <w:color w:val="000000"/>
          <w:spacing w:val="-10"/>
          <w:sz w:val="28"/>
          <w:szCs w:val="28"/>
        </w:rPr>
        <w:t>полномочий его депутатов.</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2"/>
          <w:sz w:val="28"/>
          <w:szCs w:val="28"/>
        </w:rPr>
        <w:t>В случае досрочного прекращения полномочий Совета досрочные выборы в  Совет поселения проводятся в сроки, установленные федеральным законом</w:t>
      </w:r>
      <w:r w:rsidRPr="00C20FC8">
        <w:rPr>
          <w:rFonts w:ascii="Times New Roman" w:hAnsi="Times New Roman" w:cs="Times New Roman"/>
          <w:color w:val="000000"/>
          <w:spacing w:val="-10"/>
          <w:sz w:val="28"/>
          <w:szCs w:val="28"/>
        </w:rPr>
        <w:t>.</w:t>
      </w:r>
    </w:p>
    <w:p w:rsidR="00C20FC8" w:rsidRPr="00C20FC8" w:rsidRDefault="00C20FC8" w:rsidP="00C20FC8">
      <w:pPr>
        <w:pStyle w:val="a4"/>
        <w:rPr>
          <w:rFonts w:ascii="Times New Roman" w:hAnsi="Times New Roman" w:cs="Times New Roman"/>
          <w:color w:val="000000"/>
          <w:spacing w:val="-9"/>
          <w:sz w:val="28"/>
          <w:szCs w:val="28"/>
        </w:rPr>
      </w:pP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Глава 2. ПРЕДСЕДАТЕЛЬ СОВЕТА И ЗАМЕСТИТЕЛЬ</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ПРЕДСЕДАТЕЛЯ СОВЕТА</w:t>
      </w: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11</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9"/>
          <w:sz w:val="28"/>
          <w:szCs w:val="28"/>
        </w:rPr>
        <w:t xml:space="preserve">Организацию деятельности Совета осуществляет Глава </w:t>
      </w:r>
      <w:proofErr w:type="spellStart"/>
      <w:r w:rsidRPr="00C20FC8">
        <w:rPr>
          <w:rFonts w:ascii="Times New Roman" w:hAnsi="Times New Roman" w:cs="Times New Roman"/>
          <w:color w:val="000000"/>
          <w:spacing w:val="-3"/>
          <w:sz w:val="28"/>
          <w:szCs w:val="28"/>
        </w:rPr>
        <w:t>Луговского</w:t>
      </w:r>
      <w:proofErr w:type="spellEnd"/>
      <w:r w:rsidRPr="00C20FC8">
        <w:rPr>
          <w:rFonts w:ascii="Times New Roman" w:hAnsi="Times New Roman" w:cs="Times New Roman"/>
          <w:color w:val="000000"/>
          <w:spacing w:val="-3"/>
          <w:sz w:val="28"/>
          <w:szCs w:val="28"/>
        </w:rPr>
        <w:t xml:space="preserve"> сельского </w:t>
      </w:r>
      <w:r w:rsidRPr="00C20FC8">
        <w:rPr>
          <w:rFonts w:ascii="Times New Roman" w:hAnsi="Times New Roman" w:cs="Times New Roman"/>
          <w:color w:val="000000"/>
          <w:spacing w:val="-9"/>
          <w:sz w:val="28"/>
          <w:szCs w:val="28"/>
        </w:rPr>
        <w:t xml:space="preserve"> поселения, исполняющий полномочия председателя Совета, который:</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6"/>
          <w:sz w:val="28"/>
          <w:szCs w:val="28"/>
        </w:rPr>
        <w:t xml:space="preserve">-осуществляет руководство подготовкой заседаний Совета и вопросов, вносимых на </w:t>
      </w:r>
      <w:r w:rsidRPr="00C20FC8">
        <w:rPr>
          <w:rFonts w:ascii="Times New Roman" w:hAnsi="Times New Roman" w:cs="Times New Roman"/>
          <w:color w:val="000000"/>
          <w:spacing w:val="-10"/>
          <w:sz w:val="28"/>
          <w:szCs w:val="28"/>
        </w:rPr>
        <w:t>рассмотрение 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z w:val="28"/>
          <w:szCs w:val="28"/>
        </w:rPr>
        <w:t xml:space="preserve">-созывает заседания Совета, доводит до сведения депутатов Совета время и место их </w:t>
      </w:r>
      <w:r w:rsidRPr="00C20FC8">
        <w:rPr>
          <w:rFonts w:ascii="Times New Roman" w:hAnsi="Times New Roman" w:cs="Times New Roman"/>
          <w:color w:val="000000"/>
          <w:spacing w:val="-10"/>
          <w:sz w:val="28"/>
          <w:szCs w:val="28"/>
        </w:rPr>
        <w:t>проведения, а также проект повестки дня;</w:t>
      </w:r>
    </w:p>
    <w:p w:rsidR="00C20FC8" w:rsidRPr="00C20FC8" w:rsidRDefault="00C20FC8" w:rsidP="00C20FC8">
      <w:pPr>
        <w:pStyle w:val="a4"/>
        <w:rPr>
          <w:rFonts w:ascii="Times New Roman" w:hAnsi="Times New Roman" w:cs="Times New Roman"/>
          <w:color w:val="000000"/>
          <w:spacing w:val="-9"/>
          <w:sz w:val="28"/>
          <w:szCs w:val="28"/>
        </w:rPr>
      </w:pPr>
      <w:r w:rsidRPr="00C20FC8">
        <w:rPr>
          <w:rFonts w:ascii="Times New Roman" w:hAnsi="Times New Roman" w:cs="Times New Roman"/>
          <w:color w:val="000000"/>
          <w:spacing w:val="-9"/>
          <w:sz w:val="28"/>
          <w:szCs w:val="28"/>
        </w:rPr>
        <w:t>- ведет заседания 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-осуществляет общее руководство работой технического аппарата Совета;</w:t>
      </w:r>
    </w:p>
    <w:p w:rsidR="00C20FC8" w:rsidRPr="00C20FC8" w:rsidRDefault="00C20FC8" w:rsidP="00C20FC8">
      <w:pPr>
        <w:pStyle w:val="a4"/>
        <w:rPr>
          <w:rFonts w:ascii="Times New Roman" w:hAnsi="Times New Roman" w:cs="Times New Roman"/>
          <w:color w:val="000000"/>
          <w:spacing w:val="-9"/>
          <w:sz w:val="28"/>
          <w:szCs w:val="28"/>
        </w:rPr>
      </w:pPr>
      <w:r w:rsidRPr="00C20FC8">
        <w:rPr>
          <w:rFonts w:ascii="Times New Roman" w:hAnsi="Times New Roman" w:cs="Times New Roman"/>
          <w:color w:val="000000"/>
          <w:spacing w:val="-9"/>
          <w:sz w:val="28"/>
          <w:szCs w:val="28"/>
        </w:rPr>
        <w:t>- принимает постановления и распоряжения председателя Совета по вопросам организации деятельности Совета и аппарата 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-оказывает содействие депутатам Совета в осуществлении ими своих полномочий, организует обеспечение их необходимой информацией;</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-принимает меры по обеспечению гласности и учету общественного мнения в работе Совета;</w:t>
      </w:r>
    </w:p>
    <w:p w:rsidR="00C20FC8" w:rsidRPr="00C20FC8" w:rsidRDefault="00C20FC8" w:rsidP="00C20FC8">
      <w:pPr>
        <w:pStyle w:val="a4"/>
        <w:rPr>
          <w:rFonts w:ascii="Times New Roman" w:hAnsi="Times New Roman" w:cs="Times New Roman"/>
          <w:color w:val="000000"/>
          <w:spacing w:val="-9"/>
          <w:sz w:val="28"/>
          <w:szCs w:val="28"/>
        </w:rPr>
      </w:pPr>
      <w:r w:rsidRPr="00C20FC8">
        <w:rPr>
          <w:rFonts w:ascii="Times New Roman" w:hAnsi="Times New Roman" w:cs="Times New Roman"/>
          <w:color w:val="000000"/>
          <w:spacing w:val="-9"/>
          <w:sz w:val="28"/>
          <w:szCs w:val="28"/>
        </w:rPr>
        <w:t>- организует в Совете прием граждан, рассмотрение их обращений, заявлений и жалоб;</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в соответствии с законодательством о труде пользуется правом найма и увольнения работников технического аппарата Совета, налагает дисциплинарные взыскания на работников аппарата, решает вопросы об их поощрении: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координирует деятельность постоянных комиссий и депутатских групп;</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открывает и закрывает расчетные счета Совета в банках;</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-является распорядителем бюджетных средств по расходам, предусмотренным отдельной строкой в бюджете </w:t>
      </w:r>
      <w:proofErr w:type="spellStart"/>
      <w:r w:rsidRPr="00C20FC8">
        <w:rPr>
          <w:rFonts w:ascii="Times New Roman" w:hAnsi="Times New Roman" w:cs="Times New Roman"/>
          <w:color w:val="000000"/>
          <w:spacing w:val="-3"/>
          <w:sz w:val="28"/>
          <w:szCs w:val="28"/>
        </w:rPr>
        <w:t>Луговского</w:t>
      </w:r>
      <w:proofErr w:type="spellEnd"/>
      <w:r w:rsidRPr="00C20FC8">
        <w:rPr>
          <w:rFonts w:ascii="Times New Roman" w:hAnsi="Times New Roman" w:cs="Times New Roman"/>
          <w:color w:val="000000"/>
          <w:spacing w:val="-3"/>
          <w:sz w:val="28"/>
          <w:szCs w:val="28"/>
        </w:rPr>
        <w:t xml:space="preserve"> сельского </w:t>
      </w:r>
      <w:r w:rsidRPr="00C20FC8">
        <w:rPr>
          <w:rFonts w:ascii="Times New Roman" w:hAnsi="Times New Roman" w:cs="Times New Roman"/>
          <w:sz w:val="28"/>
          <w:szCs w:val="28"/>
        </w:rPr>
        <w:t xml:space="preserve"> поселения на подготовку и проведение заседаний Совета, работу аппарата и его содержание, и по другим расходам, связанным с деятельностью Совета и депутатов;</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осуществляет иные полномочия в соответствии с Регламентом Совета.</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12</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5"/>
          <w:sz w:val="28"/>
          <w:szCs w:val="28"/>
        </w:rPr>
        <w:t>Глава поселения является высшим должностным лицом поселения.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1"/>
          <w:sz w:val="28"/>
          <w:szCs w:val="28"/>
        </w:rPr>
        <w:lastRenderedPageBreak/>
        <w:t>Глава поселения избирается Советом  поселения из своего состава сроком на 5 лет. Глава поселения исполняет полномочия на непостоянной основе</w:t>
      </w:r>
      <w:proofErr w:type="gramStart"/>
      <w:r w:rsidRPr="00C20FC8">
        <w:rPr>
          <w:rFonts w:ascii="Times New Roman" w:hAnsi="Times New Roman" w:cs="Times New Roman"/>
          <w:color w:val="000000"/>
          <w:spacing w:val="-1"/>
          <w:sz w:val="28"/>
          <w:szCs w:val="28"/>
        </w:rPr>
        <w:t xml:space="preserve"> .</w:t>
      </w:r>
      <w:proofErr w:type="gramEnd"/>
      <w:r w:rsidRPr="00C20FC8">
        <w:rPr>
          <w:rFonts w:ascii="Times New Roman" w:hAnsi="Times New Roman" w:cs="Times New Roman"/>
          <w:color w:val="000000"/>
          <w:spacing w:val="-1"/>
          <w:sz w:val="28"/>
          <w:szCs w:val="28"/>
        </w:rPr>
        <w:t xml:space="preserve"> </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Глава поселения избирается на первом заседании Совета тайным голосованием большинством голосов от избранного числа депутатов. Глава поселения избирается на срок созыва Совета и исполняет свои полномочия до избрания Главы поселения нового созыва.</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13</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Кандидатуры на должность Главы поселения выдвигаются депутатами Совета или путем самовыдвижения.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После принятия самоотводов по всем кандидатурам на должность Главы поселения проводится обсуждение. В ходе обсуждения кандидаты выступают с программой действий и отвечают на вопросы депутатов. Кандидат считается избранным, если в результате тайного голосования он получил большинство голосов от установленной Уставом </w:t>
      </w:r>
      <w:proofErr w:type="spellStart"/>
      <w:r w:rsidRPr="00C20FC8">
        <w:rPr>
          <w:rFonts w:ascii="Times New Roman" w:hAnsi="Times New Roman" w:cs="Times New Roman"/>
          <w:color w:val="000000"/>
          <w:spacing w:val="-3"/>
          <w:sz w:val="28"/>
          <w:szCs w:val="28"/>
        </w:rPr>
        <w:t>Луговского</w:t>
      </w:r>
      <w:proofErr w:type="spellEnd"/>
      <w:r w:rsidRPr="00C20FC8">
        <w:rPr>
          <w:rFonts w:ascii="Times New Roman" w:hAnsi="Times New Roman" w:cs="Times New Roman"/>
          <w:color w:val="000000"/>
          <w:spacing w:val="-3"/>
          <w:sz w:val="28"/>
          <w:szCs w:val="28"/>
        </w:rPr>
        <w:t xml:space="preserve"> сельского </w:t>
      </w:r>
      <w:r w:rsidRPr="00C20FC8">
        <w:rPr>
          <w:rFonts w:ascii="Times New Roman" w:hAnsi="Times New Roman" w:cs="Times New Roman"/>
          <w:sz w:val="28"/>
          <w:szCs w:val="28"/>
        </w:rPr>
        <w:t xml:space="preserve"> поселения  численности депутатов Совета </w:t>
      </w:r>
      <w:proofErr w:type="spellStart"/>
      <w:r w:rsidRPr="00C20FC8">
        <w:rPr>
          <w:rFonts w:ascii="Times New Roman" w:hAnsi="Times New Roman" w:cs="Times New Roman"/>
          <w:color w:val="000000"/>
          <w:spacing w:val="-3"/>
          <w:sz w:val="28"/>
          <w:szCs w:val="28"/>
        </w:rPr>
        <w:t>Луговского</w:t>
      </w:r>
      <w:proofErr w:type="spellEnd"/>
      <w:r w:rsidRPr="00C20FC8">
        <w:rPr>
          <w:rFonts w:ascii="Times New Roman" w:hAnsi="Times New Roman" w:cs="Times New Roman"/>
          <w:color w:val="000000"/>
          <w:spacing w:val="-3"/>
          <w:sz w:val="28"/>
          <w:szCs w:val="28"/>
        </w:rPr>
        <w:t xml:space="preserve"> сельского </w:t>
      </w:r>
      <w:r w:rsidRPr="00C20FC8">
        <w:rPr>
          <w:rFonts w:ascii="Times New Roman" w:hAnsi="Times New Roman" w:cs="Times New Roman"/>
          <w:sz w:val="28"/>
          <w:szCs w:val="28"/>
        </w:rPr>
        <w:t xml:space="preserve"> поселения.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В случае если на должность Главы поселения  было выдвинуто более 2 кандидатур, и ни одна них не набрала требуемого для избрания числа голосов, проводится второй тур голосования по двум кандидатам, набравшим наибольшее число голосов.</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Если во втором туре голосования ни один из двух кандидатов не набрал требуемого числа голосов, повторяется процедура выборов Главы поселения, начиная с выдвижения кандидатур. При повторном выдвижении могут быть выдвинуты те же или новые кандидатуры.</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Результаты голосования оформляются решением Совета об избрании Главы поселения. Голосования по данному постановлению не требуется.</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14</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На первом заседании из числа депутатов открытым голосованием большинством голосов от установленной Уставом </w:t>
      </w:r>
      <w:proofErr w:type="spellStart"/>
      <w:r w:rsidRPr="00C20FC8">
        <w:rPr>
          <w:rFonts w:ascii="Times New Roman" w:hAnsi="Times New Roman" w:cs="Times New Roman"/>
          <w:color w:val="000000"/>
          <w:spacing w:val="-3"/>
          <w:sz w:val="28"/>
          <w:szCs w:val="28"/>
        </w:rPr>
        <w:t>Луговского</w:t>
      </w:r>
      <w:proofErr w:type="spellEnd"/>
      <w:r w:rsidRPr="00C20FC8">
        <w:rPr>
          <w:rFonts w:ascii="Times New Roman" w:hAnsi="Times New Roman" w:cs="Times New Roman"/>
          <w:color w:val="000000"/>
          <w:spacing w:val="-3"/>
          <w:sz w:val="28"/>
          <w:szCs w:val="28"/>
        </w:rPr>
        <w:t xml:space="preserve"> сельского </w:t>
      </w:r>
      <w:r w:rsidRPr="00C20FC8">
        <w:rPr>
          <w:rFonts w:ascii="Times New Roman" w:hAnsi="Times New Roman" w:cs="Times New Roman"/>
          <w:sz w:val="28"/>
          <w:szCs w:val="28"/>
        </w:rPr>
        <w:t xml:space="preserve"> поселения  численности депутатов Совета избирается заместитель Председателя Совета, который исполняет обязанности Председателя Совета на время его отсутствия с правом первой подписи. Кандидатура заместителя предлагается Главой поселения. Результаты голосования оформляются решением Совета об избрании заместителя Председателя Совета </w:t>
      </w:r>
      <w:proofErr w:type="spellStart"/>
      <w:r w:rsidRPr="00C20FC8">
        <w:rPr>
          <w:rFonts w:ascii="Times New Roman" w:hAnsi="Times New Roman" w:cs="Times New Roman"/>
          <w:color w:val="000000"/>
          <w:spacing w:val="-3"/>
          <w:sz w:val="28"/>
          <w:szCs w:val="28"/>
        </w:rPr>
        <w:t>Луговского</w:t>
      </w:r>
      <w:proofErr w:type="spellEnd"/>
      <w:r w:rsidRPr="00C20FC8">
        <w:rPr>
          <w:rFonts w:ascii="Times New Roman" w:hAnsi="Times New Roman" w:cs="Times New Roman"/>
          <w:color w:val="000000"/>
          <w:spacing w:val="-3"/>
          <w:sz w:val="28"/>
          <w:szCs w:val="28"/>
        </w:rPr>
        <w:t xml:space="preserve"> сельского </w:t>
      </w:r>
      <w:r w:rsidRPr="00C20FC8">
        <w:rPr>
          <w:rFonts w:ascii="Times New Roman" w:hAnsi="Times New Roman" w:cs="Times New Roman"/>
          <w:sz w:val="28"/>
          <w:szCs w:val="28"/>
        </w:rPr>
        <w:t xml:space="preserve">поселения. </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В случае временного отсутствия Главы поселения и заместителя Председателя Совета или невозможности выполнения ими своих обязанностей исполнение полномочий Председателя Совета распоряжением Совета временно возлагается на председателя постоянной комиссии </w:t>
      </w:r>
      <w:proofErr w:type="spellStart"/>
      <w:r w:rsidRPr="00C20FC8">
        <w:rPr>
          <w:rFonts w:ascii="Times New Roman" w:hAnsi="Times New Roman" w:cs="Times New Roman"/>
          <w:color w:val="000000"/>
          <w:spacing w:val="-3"/>
          <w:sz w:val="28"/>
          <w:szCs w:val="28"/>
        </w:rPr>
        <w:t>Луговского</w:t>
      </w:r>
      <w:proofErr w:type="spellEnd"/>
      <w:r w:rsidRPr="00C20FC8">
        <w:rPr>
          <w:rFonts w:ascii="Times New Roman" w:hAnsi="Times New Roman" w:cs="Times New Roman"/>
          <w:color w:val="000000"/>
          <w:spacing w:val="-3"/>
          <w:sz w:val="28"/>
          <w:szCs w:val="28"/>
        </w:rPr>
        <w:t xml:space="preserve"> сельского </w:t>
      </w:r>
      <w:r w:rsidRPr="00C20FC8">
        <w:rPr>
          <w:rFonts w:ascii="Times New Roman" w:hAnsi="Times New Roman" w:cs="Times New Roman"/>
          <w:sz w:val="28"/>
          <w:szCs w:val="28"/>
        </w:rPr>
        <w:t>поселения</w:t>
      </w:r>
      <w:proofErr w:type="gramStart"/>
      <w:r w:rsidRPr="00C20FC8">
        <w:rPr>
          <w:rFonts w:ascii="Times New Roman" w:hAnsi="Times New Roman" w:cs="Times New Roman"/>
          <w:sz w:val="28"/>
          <w:szCs w:val="28"/>
        </w:rPr>
        <w:t xml:space="preserve"> .</w:t>
      </w:r>
      <w:proofErr w:type="gramEnd"/>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15</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Полномочия  Главы поселения и заместителя председателя Совета прекращаются досрочно в соответствии с Уставом и настоящим Регламентом.</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16</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9"/>
          <w:sz w:val="28"/>
          <w:szCs w:val="28"/>
        </w:rPr>
        <w:t>Полномочия Главы поселения прекращаются досрочно в случае:</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lastRenderedPageBreak/>
        <w:t>1) смерти;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2) отставки по собственному желанию;</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5) признания судом недееспособным или ограниченно дееспособным;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6) признания судом безвестно отсутствующим или объявления умершим;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7) вступления в отношении его в законную силу обвинительного приговора суда;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8) выезда за пределы Российской Федерации на постоянное место жительства;</w:t>
      </w:r>
    </w:p>
    <w:p w:rsidR="00C20FC8" w:rsidRPr="00C20FC8" w:rsidRDefault="00C20FC8" w:rsidP="00C20FC8">
      <w:pPr>
        <w:pStyle w:val="a4"/>
        <w:rPr>
          <w:rFonts w:ascii="Times New Roman" w:hAnsi="Times New Roman" w:cs="Times New Roman"/>
          <w:sz w:val="28"/>
          <w:szCs w:val="28"/>
        </w:rPr>
      </w:pPr>
      <w:proofErr w:type="gramStart"/>
      <w:r w:rsidRPr="00C20FC8">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20FC8">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10) отзыва избирателями;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поселения;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12) досрочного прекращения полномочий Совета поселения;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13) преобразования поселения, осуществляемого в соответствии со статьёй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14) утраты поселением статуса муниципального образования в связи с его объединением с городским округом;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15)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Добровольное сложение полномочий Главы поселения удовлетворяется на основании его письменного заявления.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Вопрос об отзыве  Главы поселения в связи с выражением недоверия Советом включается в повестку заседания Совета по инициативе группы депутатов (одной трети (1/3) от числа избранных депутатов) путем открытого голосования большинством голосов от избранного числа депутатов.</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lastRenderedPageBreak/>
        <w:t>Решение о досрочном прекращении полномочий  Главы поселения принимается в случае его отставки по собственному желанию открытым голосованием; в случае отзыва в связи с выражением недоверия Советом - тайным голосованием большинством  голосов от избранного числа депутатов Совета, оформляется соответствующим решением, не требующим дополнительного голосования.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В случае непринятия Советом отставки по личному заявлению  Глава поселения вправе сложить свои полномочия по истечении  двух недель со дня проведения заседания.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Вопрос о досрочном прекращении полномочий  Главы поселения не может включаться в повестку заседания или обсуждаться в случае отсутствия Главы поселения  по уважительной причине.</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17</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Полномочия заместителя председателя Совета прекращаются в случае:</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его отставки по собственному желанию;</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отзыва (отрешения его от должности) в связи с выражением ему недоверия Советом.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Вопрос об отзыве (освобождении от должности) заместителя председателя Совета вносится председателем Совета. Предложение председателя по указанному вопросу без обсуждения и голосования включается в повестку заседания 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Решение о досрочном прекращении полномочий заместителя председателя Совета принимается в случае его отставки по собственному желанию открытым голосованием; в случае отзыва - тайным голосованием большинством голосов от избранного числа депутатов Совета, оформляется соответствующим решением, не требующим дополнительного голосования.</w:t>
      </w: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Глава 3. ФРАКЦИИ И ДЕПУТАТСКИЕ ГРУППЫ</w:t>
      </w: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18</w:t>
      </w:r>
    </w:p>
    <w:p w:rsidR="00C20FC8" w:rsidRPr="00C20FC8" w:rsidRDefault="00C20FC8" w:rsidP="00C20FC8">
      <w:pPr>
        <w:pStyle w:val="a4"/>
        <w:rPr>
          <w:rFonts w:ascii="Times New Roman" w:hAnsi="Times New Roman" w:cs="Times New Roman"/>
          <w:color w:val="000000"/>
          <w:spacing w:val="-4"/>
          <w:sz w:val="28"/>
          <w:szCs w:val="28"/>
          <w:highlight w:val="green"/>
        </w:rPr>
      </w:pPr>
      <w:r w:rsidRPr="00C20FC8">
        <w:rPr>
          <w:rFonts w:ascii="Times New Roman" w:hAnsi="Times New Roman" w:cs="Times New Roman"/>
          <w:color w:val="000000"/>
          <w:spacing w:val="-4"/>
          <w:sz w:val="28"/>
          <w:szCs w:val="28"/>
        </w:rPr>
        <w:t xml:space="preserve"> Для совместной деятельности и выражения единой позиции по вопросам, рассматриваемым Советом, депутаты Совета могут образовывать депутатские объединения (фракции и депутатские группы) в Совете в порядке, установленном Регламентом 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2. Фракции и депутатские группы обладают равными правами, определенными настоящим Регламентом.</w:t>
      </w:r>
    </w:p>
    <w:p w:rsidR="00C20FC8" w:rsidRPr="00C20FC8" w:rsidRDefault="00C20FC8" w:rsidP="00C20FC8">
      <w:pPr>
        <w:pStyle w:val="a4"/>
        <w:rPr>
          <w:rFonts w:ascii="Times New Roman" w:hAnsi="Times New Roman" w:cs="Times New Roman"/>
          <w:color w:val="000000"/>
          <w:spacing w:val="-4"/>
          <w:sz w:val="28"/>
          <w:szCs w:val="28"/>
          <w:highlight w:val="green"/>
        </w:rPr>
      </w:pPr>
      <w:r w:rsidRPr="00C20FC8">
        <w:rPr>
          <w:rFonts w:ascii="Times New Roman" w:hAnsi="Times New Roman" w:cs="Times New Roman"/>
          <w:color w:val="000000"/>
          <w:spacing w:val="-4"/>
          <w:sz w:val="28"/>
          <w:szCs w:val="28"/>
        </w:rPr>
        <w:t>Депутатские объединения (фракции и депутатские группы) в Совете подлежат регистрации распоряжением Главы поселения.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Внутренняя деятельность фракции и депутатской группы, в том числе порядок их работы, структура, состав руководящих органов, определяется ими самостоятельно.</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5. Фракции и депутатские группы информируют председателя Совета о своих решениях.</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lastRenderedPageBreak/>
        <w:t>6. Создание фракции и депутатской группы оформляется протоколом соответствующего собрания, в котором указываются название, цели и задачи фракции или депутатской группы, ее численность, Ф.И.О. руководителя.</w:t>
      </w:r>
    </w:p>
    <w:p w:rsidR="00C20FC8" w:rsidRPr="00C20FC8" w:rsidRDefault="00C20FC8" w:rsidP="00C20FC8">
      <w:pPr>
        <w:pStyle w:val="a4"/>
        <w:rPr>
          <w:rFonts w:ascii="Times New Roman" w:hAnsi="Times New Roman" w:cs="Times New Roman"/>
          <w:color w:val="000000"/>
          <w:spacing w:val="-4"/>
          <w:sz w:val="28"/>
          <w:szCs w:val="28"/>
          <w:highlight w:val="green"/>
        </w:rPr>
      </w:pPr>
      <w:r w:rsidRPr="00C20FC8">
        <w:rPr>
          <w:rFonts w:ascii="Times New Roman" w:hAnsi="Times New Roman" w:cs="Times New Roman"/>
          <w:sz w:val="28"/>
          <w:szCs w:val="28"/>
        </w:rPr>
        <w:t>7. Депутаты Совета, не вошедшие во фракцию или депутатскую группу при их регистрации либо выбывшие из фракции или депутатской группы, в дальнейшем могут войти в любые из них при согласии депутатского объединения.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color w:val="000000"/>
          <w:spacing w:val="-4"/>
          <w:sz w:val="28"/>
          <w:szCs w:val="28"/>
        </w:rPr>
        <w:t xml:space="preserve"> В соответствии с Регламентом Совета из числа депутатов на срок его</w:t>
      </w:r>
      <w:r w:rsidRPr="00C20FC8">
        <w:rPr>
          <w:rFonts w:ascii="Times New Roman" w:hAnsi="Times New Roman" w:cs="Times New Roman"/>
          <w:color w:val="000000"/>
          <w:spacing w:val="-9"/>
          <w:sz w:val="28"/>
          <w:szCs w:val="28"/>
        </w:rPr>
        <w:t xml:space="preserve"> полномочий </w:t>
      </w:r>
      <w:r w:rsidRPr="00C20FC8">
        <w:rPr>
          <w:rFonts w:ascii="Times New Roman" w:hAnsi="Times New Roman" w:cs="Times New Roman"/>
          <w:color w:val="000000"/>
          <w:spacing w:val="-5"/>
          <w:sz w:val="28"/>
          <w:szCs w:val="28"/>
        </w:rPr>
        <w:t xml:space="preserve">могут создаваться постоянные комиссии Совета по вопросам, отнесенным к его </w:t>
      </w:r>
      <w:r w:rsidRPr="00C20FC8">
        <w:rPr>
          <w:rFonts w:ascii="Times New Roman" w:hAnsi="Times New Roman" w:cs="Times New Roman"/>
          <w:color w:val="000000"/>
          <w:spacing w:val="-13"/>
          <w:sz w:val="28"/>
          <w:szCs w:val="28"/>
        </w:rPr>
        <w:t>компетенции.</w:t>
      </w:r>
    </w:p>
    <w:p w:rsidR="00C20FC8" w:rsidRPr="00C20FC8" w:rsidRDefault="00C20FC8" w:rsidP="00C20FC8">
      <w:pPr>
        <w:pStyle w:val="a4"/>
        <w:rPr>
          <w:rFonts w:ascii="Times New Roman" w:hAnsi="Times New Roman" w:cs="Times New Roman"/>
          <w:color w:val="000000"/>
          <w:spacing w:val="-10"/>
          <w:sz w:val="28"/>
          <w:szCs w:val="28"/>
        </w:rPr>
      </w:pPr>
      <w:r w:rsidRPr="00C20FC8">
        <w:rPr>
          <w:rFonts w:ascii="Times New Roman" w:hAnsi="Times New Roman" w:cs="Times New Roman"/>
          <w:color w:val="000000"/>
          <w:spacing w:val="-4"/>
          <w:sz w:val="28"/>
          <w:szCs w:val="28"/>
        </w:rPr>
        <w:t xml:space="preserve"> </w:t>
      </w:r>
      <w:r w:rsidRPr="00C20FC8">
        <w:rPr>
          <w:rFonts w:ascii="Times New Roman" w:hAnsi="Times New Roman" w:cs="Times New Roman"/>
          <w:iCs/>
          <w:color w:val="000000"/>
          <w:spacing w:val="-4"/>
          <w:sz w:val="28"/>
          <w:szCs w:val="28"/>
        </w:rPr>
        <w:t>Совет</w:t>
      </w:r>
      <w:r w:rsidRPr="00C20FC8">
        <w:rPr>
          <w:rFonts w:ascii="Times New Roman" w:hAnsi="Times New Roman" w:cs="Times New Roman"/>
          <w:color w:val="000000"/>
          <w:spacing w:val="-4"/>
          <w:sz w:val="28"/>
          <w:szCs w:val="28"/>
        </w:rPr>
        <w:t xml:space="preserve"> вправе создавать временные комиссии. </w:t>
      </w:r>
      <w:r w:rsidRPr="00C20FC8">
        <w:rPr>
          <w:rFonts w:ascii="Times New Roman" w:hAnsi="Times New Roman" w:cs="Times New Roman"/>
          <w:color w:val="000000"/>
          <w:spacing w:val="-1"/>
          <w:sz w:val="28"/>
          <w:szCs w:val="28"/>
        </w:rPr>
        <w:t xml:space="preserve">Структура, порядок формирования, полномочия и организация работы комиссий </w:t>
      </w:r>
      <w:r w:rsidRPr="00C20FC8">
        <w:rPr>
          <w:rFonts w:ascii="Times New Roman" w:hAnsi="Times New Roman" w:cs="Times New Roman"/>
          <w:color w:val="000000"/>
          <w:spacing w:val="-2"/>
          <w:sz w:val="28"/>
          <w:szCs w:val="28"/>
        </w:rPr>
        <w:t>определяются Регламентом Совета и положениями о соответствующих комиссиях</w:t>
      </w:r>
      <w:r w:rsidRPr="00C20FC8">
        <w:rPr>
          <w:rFonts w:ascii="Times New Roman" w:hAnsi="Times New Roman" w:cs="Times New Roman"/>
          <w:color w:val="000000"/>
          <w:spacing w:val="-10"/>
          <w:sz w:val="28"/>
          <w:szCs w:val="28"/>
        </w:rPr>
        <w:t>, утверждаемых Советом.</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19</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1. Регистрация фракции и депутатской группы осуществляется распоряжением председателя Совета на основании: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а) письменного уведомления руководителя фракции и депутатской группы об образовании фракции или депутатской группы;</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б) протокола организационного собрания фракции и депутатской группы, включающего решение об официальном названии, а также о лицах, уполномоченных выступать от имени фракции и депутатской группы и представлять их на заседаниях 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в) письменных заявлений депутатов Совета о вхождении во фракцию и депутатскую группу.</w:t>
      </w:r>
    </w:p>
    <w:p w:rsidR="00C20FC8" w:rsidRPr="00C20FC8" w:rsidRDefault="00C20FC8" w:rsidP="00C20FC8">
      <w:pPr>
        <w:pStyle w:val="a4"/>
        <w:rPr>
          <w:rFonts w:ascii="Times New Roman" w:hAnsi="Times New Roman" w:cs="Times New Roman"/>
          <w:iCs/>
          <w:sz w:val="28"/>
          <w:szCs w:val="28"/>
        </w:rPr>
      </w:pPr>
      <w:r w:rsidRPr="00C20FC8">
        <w:rPr>
          <w:rFonts w:ascii="Times New Roman" w:hAnsi="Times New Roman" w:cs="Times New Roman"/>
          <w:iCs/>
          <w:sz w:val="28"/>
          <w:szCs w:val="28"/>
        </w:rPr>
        <w:t>2. Регистрация фракции и депутатской группы производится не позднее десяти дней со дня подачи председателю Совета документов, перечисленных в пункте 1 настоящей статьи. Датой подачи считается день регистрации соответствующих документов в Совете.</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3. В регистрации фракции и депутатской группы может быть отказано только в случае несоответствия представленных документов требованиям Регламента.</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20</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1. Депутат входит в состав фракции или депутатской группы на основании решения более половины от общего числа членов фракции или депутатской группы по его письменному заявлению.</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2. Датой выхода депутата из фракции или депутатской группы считается дата принятия соответствующего решения фракции или депутатской группы.</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3. Датой вхождения депутата во фракцию или депутатскую группу считается дата принятия соответствующего решения фракции или депутатской группы.</w:t>
      </w: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Глава 4. ПОСТОЯННЫЕ КОМИССИИ СОВЕТА</w:t>
      </w: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lastRenderedPageBreak/>
        <w:t>Статья 21</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1. По предложению Председателя Совета на срок полномочий соответствующего созыва решением Совета образуются постоянные комиссии большинством от числа избранных депутатов 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В обязательном порядке образуются постоянные комиссии: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 1. по финансово-экономическим вопросам, вопросам собственности и законности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 2. по вопросам жизнеобеспечения поселения, охраны общественного порядка и социальным вопросам.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2. Совет может образовывать и другие постоянные комиссии. Решение об образовании или ликвидации постоянной комиссии, а также изменение ее наименования принимается решением Совета о внесении соответствующих изменений в часть первую настоящей статьи согласно нормам Устава.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3. В пределах своей компетенции постоянные комиссии принимают решения в виде заключений и рекомендаций.</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22</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1. Количественный и персональный состав постоянных комиссий утверждается большинством голосов от числа избранных депутатов Совета и оформляется решением 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2. Постоянная комиссия образуется в составе не менее 5 и не более 10 депутатов. Каждый депутат, за исключением Главы поселения, обязан состоять в одной из постоянных комиссий 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3. Кандидатуры на должность председателей постоянных комиссий вносятся Главой поселения. Председатель постоянной комиссии избирается и (или) освобождается от должности на заседании постоянной комиссии большинством голосов от числа избранных депутатов постоянной комиссии. В случае если решение об избирании и (или) освобождении от должности не принято,  Глава поселения вправе повторно внести предложения по указанным вопросам.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4. Председатель постоянной комиссии вносит кандидатуру на должность заместителя председателя комиссии для последующего рассмотрения на заседании комиссии. Заместитель председателя комиссии избирается и (или) освобождается от должности на заседании комиссии большинством голосов от присутствующих депутатов.</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Председатель и заместитель председателя постоянной комиссии утверждаются Советом </w:t>
      </w:r>
      <w:proofErr w:type="spellStart"/>
      <w:r w:rsidRPr="00C20FC8">
        <w:rPr>
          <w:rFonts w:ascii="Times New Roman" w:hAnsi="Times New Roman" w:cs="Times New Roman"/>
          <w:color w:val="000000"/>
          <w:spacing w:val="-3"/>
          <w:sz w:val="28"/>
          <w:szCs w:val="28"/>
        </w:rPr>
        <w:t>Луговского</w:t>
      </w:r>
      <w:proofErr w:type="spellEnd"/>
      <w:r w:rsidRPr="00C20FC8">
        <w:rPr>
          <w:rFonts w:ascii="Times New Roman" w:hAnsi="Times New Roman" w:cs="Times New Roman"/>
          <w:color w:val="000000"/>
          <w:spacing w:val="-3"/>
          <w:sz w:val="28"/>
          <w:szCs w:val="28"/>
        </w:rPr>
        <w:t xml:space="preserve"> сельского </w:t>
      </w:r>
      <w:r w:rsidRPr="00C20FC8">
        <w:rPr>
          <w:rFonts w:ascii="Times New Roman" w:hAnsi="Times New Roman" w:cs="Times New Roman"/>
          <w:sz w:val="28"/>
          <w:szCs w:val="28"/>
        </w:rPr>
        <w:t xml:space="preserve"> поселения большинством голосов от числа избранных депутатов Совета на основании протокола заседания комиссии без обсуждения на заседании 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В случае добровольной отставки (сложения полномочий) председателя постоянной комиссии его обязанности исполняет его заместитель. При одновременной добровольной отставке (сложении полномочий) председателя и заместителя председателя комиссии в течение двух недель  Глава поселения назначает заседание постоянной комиссии по выборам председателя и заместителя председателя комиссии.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lastRenderedPageBreak/>
        <w:t>5. Решение об избрании и сложении полномочий председателя и заместителя председателя постоянной комиссии Совета оформляется решением Совета.</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23</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Заседание постоянной комиссии правомочно, если на нем присутствует более половины от общего числа членов комиссии. Депутат Совета обязан присутствовать на заседаниях постоянной комиссии.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Заседание проводит председатель комиссии или его заместитель.</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Решение постоянной комиссии принимается большинством голосов от числа присутствующих членов комиссии. Протоколы заседаний подписывает председательствующий.</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24</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Постоянная комиссия имеет право вносить предложения по повестке дня заседания Совета, которые направляются на имя Главы поселения. Представители постоянных комиссий имеют право выступать на сессиях Совета либо на заседаниях других постоянных комиссий с докладами и сообщениями.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Заседания постоянных комиссий проводятся по мере необходимости, но не реже  одного раза в квартал.</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Председатель постоянной комиссии созывает заседание, как по своей инициативе, так и по требованию депутата (члена) постоянной комиссии и Главы поселения.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О созыве заседания постоянной комиссии ее председатель уведомляет  членов постоянной комиссии, Главу поселения,  главу администрации поселения не менее чем за три дня,  если заседание комиссии созывается по его инициативе</w:t>
      </w:r>
      <w:proofErr w:type="gramStart"/>
      <w:r w:rsidRPr="00C20FC8">
        <w:rPr>
          <w:rFonts w:ascii="Times New Roman" w:hAnsi="Times New Roman" w:cs="Times New Roman"/>
          <w:sz w:val="28"/>
          <w:szCs w:val="28"/>
        </w:rPr>
        <w:t>,.</w:t>
      </w:r>
      <w:proofErr w:type="gramEnd"/>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25</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Постоянная комиссия осуществляет свою деятельность на принципах свободы обсуждения, гласности. На ее заседаниях могут присутствовать представители средств массовой информации.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В заседаниях постоянной комиссии могут принимать участие с правом голоса депутаты Совета, не входящие в ее состав.</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С согласия членов постоянной комиссии на заседаниях могут присутствовать специалисты администрации  поселения, а также представители других заинтересованных учреждений и организаций.</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26</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Постоянные комиссии для подготовки рассматриваемых вопросов могут создавать рабочие группы из числа депутатов, являющихся членами постоянной комиссии,  представителей администрации  поселения по согласованию с главой  администрации поселения, специалистов организаций и учреждений по согласованию с их руководителями.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Постоянные комиссии вправе проводить совместные заседания.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Постоянные комиссии вправе запрашивать материалы и документы, необходимые для их деятельности.  Глава администрации  поселения представляет необходимые материалы за 5 рабочих дней до заседания постоянной комиссии, а руководители учреждений и организаций - в </w:t>
      </w:r>
      <w:r w:rsidRPr="00C20FC8">
        <w:rPr>
          <w:rFonts w:ascii="Times New Roman" w:hAnsi="Times New Roman" w:cs="Times New Roman"/>
          <w:sz w:val="28"/>
          <w:szCs w:val="28"/>
        </w:rPr>
        <w:lastRenderedPageBreak/>
        <w:t>соответствии с Законом Ивановской области "О статусе выборных лиц местного самоуправления в Ивановской области".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В случае если материалы и документы поступают в Совет позже указанного срока, то рассмотрение данных вопросов осуществляется только с согласия членов постоянной комиссии.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По предложению постоянной комиссии руководители и специалисты администрации поселения, предприятий, организаций приглашаются на заседание постоянной комиссии для разъяснения по рассматриваемым вопросам.</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27</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Совет в целях осуществления контроля и (или) для выполнения конкретной задачи вправе создавать временные комиссии, рабочие группы, которые могут быть образованы по предложению  Главы поселения и (или) группы депутатов, деятельность таких комиссий ограничивается определённым сроком. Цели их создания, численность и срок деятельности определяются распоряжением Главы поселения.</w:t>
      </w: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Глава 5. ПОРЯДОК ПРОВЕДЕНИЯ СЕССИЙ СОВЕТА</w:t>
      </w: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28</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Совет созывается на свое первое заседание председателем Избирательной комиссии  поселения не позднее 14 дней после избрания не менее двух третей от установленного Уставом числа депутатов Совета.</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29</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Первое заседание Совета открывает старейший по возрасту депутат Совета. В дальнейшем до избрания  Главы поселения заседания Совета может вести любой депутат по решению большинства от присутствующих депутатов Совета.</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30</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Сессии Совета проводятся в администрации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По решению Совета место проведения заседаний может быть изменено.</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Сессии Совета проводятся открыто на гласной основе.</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При необходимости приглашаются представители государственных органов, органов местного самоуправления, общественных объединений, независимые эксперты и другие специалисты для предоставления необходимых сведений и заключений по рассматриваемым вопросам.</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31</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Совет может принять решение о проведении закрытого заседания, если предложение об этом внесено Главой  поселения,  Главой администрации поселения или группой депутатов численностью не менее 5 человек.</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Решение о проведении закрытого заседания принимается большинством голосов от числа депутатов Совета, присутствующих на заседании.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lastRenderedPageBreak/>
        <w:t>Данные о содержании закрытых заседаний Совета, сведения, составляющие государственную или служебную, охраняемую законом тайну, могут быть использованы депутатами только для деятельности 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Глава администрации поселения, заместители главы администрации поселения, председатель Кинешемского городского суда, Кинешемский городской прокурор вправе присутствовать на любом открытом или закрытом заседании Совета. Другие лица могут присутствовать на закрытых заседаниях по специальному приглашению.</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32</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Внеочередные заседания Совета могут созываться по письменному требованию Главы поселения, главы администрации поселения, постоянной комиссии, группы депутатов численностью не менее одной трети от установленного Уставом числа депутатов Совета.</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33</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         Заседание Совета считается правомочным, если на нём присутствует не менее 50 процентов от числа избранных депутатов. </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 xml:space="preserve">Ведет заседание председательствующий: Глава поселения, его заместитель, а в случае отсутствия обоих - председатель комиссии Совета по финансово-экономическим вопросам, вопросам собственности и законности. Перед началом заседания Совета осуществляется регистрация депутатов и приглашённых с последующим уведомлением председательствующего на заседании о количестве присутствующих на нём.  </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         В начале заседания председательствующий оглашает состав участников заседания, докладывает о количестве присутствующих на нём депутатов, информирует о  причинах отсутствия депутатов.</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Депутат, которому необходимо покинуть заседание, информирует об этом председательствующего.</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34</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          На заседании Совета депутат имеет право участвовать в прениях, задавать вопросы председательствующему, докладчикам (содокладчикам), требовать ответа, вносить предложения и замечания по повестке дня, по порядку рассмотрения и существу обсуждаемых вопросов, выступать с обоснованием своих предложений, давать справки, требовать постановки предложений на голосование.</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В случае несогласия с принятым решением депутат вправе выражать в письменной или устной форме особое мнение, которое по его требованию прилагается к протоколу или отмечается в протоколе заседания 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Депутат обладает правом  голоса по всем рассматриваемым на заседании вопросам. Право передачи голоса не допускается.</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35</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Депутат своевременно извещается о вопросах, выносимых на рассмотрение Совета, тексты - проекты решений, постановлений и другие необходимые материалы - предоставляются депутатам в соответствии с настоящим Регламентом.</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sz w:val="28"/>
          <w:szCs w:val="28"/>
        </w:rPr>
        <w:t xml:space="preserve"> </w:t>
      </w:r>
      <w:r w:rsidRPr="00C20FC8">
        <w:rPr>
          <w:rFonts w:ascii="Times New Roman" w:hAnsi="Times New Roman" w:cs="Times New Roman"/>
          <w:b/>
          <w:sz w:val="28"/>
          <w:szCs w:val="28"/>
        </w:rPr>
        <w:t>Статья 36</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lastRenderedPageBreak/>
        <w:tab/>
        <w:t>Заседания Совета проводятся в соответствии с утвержденным Советом планом работы на полугодие, составленным по предложениям  Главы поселения,  главы администрации поселения, комиссий Совета, депутатов.</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Предложения в план работы Совета  предоставляются в  письменной форме Главой администрации поселения, комиссиями Совета, депутатами.</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37</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На заседаниях Совета вопросы рассматриваются в следующей последовательности: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1) акты прокурорского реагирования (протесты и другие), требующие в соответствии с федеральным законодательством своего рассмотрения Советом;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2) проекты правовых актов </w:t>
      </w:r>
      <w:proofErr w:type="spellStart"/>
      <w:r w:rsidRPr="00C20FC8">
        <w:rPr>
          <w:rFonts w:ascii="Times New Roman" w:hAnsi="Times New Roman" w:cs="Times New Roman"/>
          <w:color w:val="000000"/>
          <w:spacing w:val="-3"/>
          <w:sz w:val="28"/>
          <w:szCs w:val="28"/>
        </w:rPr>
        <w:t>Луговского</w:t>
      </w:r>
      <w:proofErr w:type="spellEnd"/>
      <w:r w:rsidRPr="00C20FC8">
        <w:rPr>
          <w:rFonts w:ascii="Times New Roman" w:hAnsi="Times New Roman" w:cs="Times New Roman"/>
          <w:color w:val="000000"/>
          <w:spacing w:val="-3"/>
          <w:sz w:val="28"/>
          <w:szCs w:val="28"/>
        </w:rPr>
        <w:t xml:space="preserve"> сельского </w:t>
      </w:r>
      <w:r w:rsidRPr="00C20FC8">
        <w:rPr>
          <w:rFonts w:ascii="Times New Roman" w:hAnsi="Times New Roman" w:cs="Times New Roman"/>
          <w:sz w:val="28"/>
          <w:szCs w:val="28"/>
        </w:rPr>
        <w:t xml:space="preserve"> поселения, внесенные Главой администрации поселения, с предложением о рассмотрении их в первоочередном порядке;</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3) проекты решений о внесении изменений и дополнений в Устав;</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4) проекты решений, рассматриваемые во втором чтении;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5) иные вопросы.</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38</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Председательствующий в ходе заседания 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руководит общим ходом заседания, следит за соблюдением положений настоящего Регламента;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выносит на утверждение Совета повестку дня и регламент сессии;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информирует об отсутствующих на сессии и причинах их отсутствия;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предоставляет слово для выступления в порядке поступления заявок в соответствии с повесткой дня, требованиями настоящего Регламента;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ставит на голосование каждое предложение депутатов в порядке поступления;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организует голосование и подсчет голосов, оглашает результаты голосования;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обеспечивает выполнение организационных решений 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контролирует работу Совета, ведение протоколов заседания, удостоверяет протокол своей подписью;</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при нарушении положений настоящего Регламента вправе предупредить депутата, а при повторном нарушении может лишить его слова;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может удалить из зала заседания приглашенных лиц, мешающих работе Совета.</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39</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Председательствующий в ходе заседания Совета не вправе контролировать выступления, давать характеристику </w:t>
      </w:r>
      <w:proofErr w:type="gramStart"/>
      <w:r w:rsidRPr="00C20FC8">
        <w:rPr>
          <w:rFonts w:ascii="Times New Roman" w:hAnsi="Times New Roman" w:cs="Times New Roman"/>
          <w:sz w:val="28"/>
          <w:szCs w:val="28"/>
        </w:rPr>
        <w:t>выступающим</w:t>
      </w:r>
      <w:proofErr w:type="gramEnd"/>
      <w:r w:rsidRPr="00C20FC8">
        <w:rPr>
          <w:rFonts w:ascii="Times New Roman" w:hAnsi="Times New Roman" w:cs="Times New Roman"/>
          <w:sz w:val="28"/>
          <w:szCs w:val="28"/>
        </w:rPr>
        <w:t>.</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Председательствующий принимает участие и выступает по обсуждаемым вопросам в общем установленном порядке.</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40</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Заседания Совета предусматривают следующие основные виды выступлений:</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доклад, содоклад, заключительное слово по обсуждаемому вопросу;</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lastRenderedPageBreak/>
        <w:t>- выступления в прениях по обсуждаемому вопросу, в том числе по вопросам ведения заседания процедурного характера, обсуждаемым кандидатурам;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справка, информация, заявление, обращение.</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41</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Выступающие на сессии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В случае нарушений данных предписаний </w:t>
      </w:r>
      <w:proofErr w:type="gramStart"/>
      <w:r w:rsidRPr="00C20FC8">
        <w:rPr>
          <w:rFonts w:ascii="Times New Roman" w:hAnsi="Times New Roman" w:cs="Times New Roman"/>
          <w:sz w:val="28"/>
          <w:szCs w:val="28"/>
        </w:rPr>
        <w:t>выступающий</w:t>
      </w:r>
      <w:proofErr w:type="gramEnd"/>
      <w:r w:rsidRPr="00C20FC8">
        <w:rPr>
          <w:rFonts w:ascii="Times New Roman" w:hAnsi="Times New Roman" w:cs="Times New Roman"/>
          <w:sz w:val="28"/>
          <w:szCs w:val="28"/>
        </w:rPr>
        <w:t xml:space="preserve"> может быть предупрежден, а при повторном нарушении лишен слова.</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42</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Никто не вправе выступать на Совете без разрешения председательствующего.</w:t>
      </w:r>
    </w:p>
    <w:p w:rsidR="00C20FC8" w:rsidRPr="00C20FC8" w:rsidRDefault="00C20FC8" w:rsidP="00C20FC8">
      <w:pPr>
        <w:pStyle w:val="a4"/>
        <w:rPr>
          <w:rFonts w:ascii="Times New Roman" w:hAnsi="Times New Roman" w:cs="Times New Roman"/>
          <w:sz w:val="28"/>
          <w:szCs w:val="28"/>
        </w:rPr>
      </w:pPr>
      <w:proofErr w:type="gramStart"/>
      <w:r w:rsidRPr="00C20FC8">
        <w:rPr>
          <w:rFonts w:ascii="Times New Roman" w:hAnsi="Times New Roman" w:cs="Times New Roman"/>
          <w:sz w:val="28"/>
          <w:szCs w:val="28"/>
        </w:rPr>
        <w:t>Нарушивший</w:t>
      </w:r>
      <w:proofErr w:type="gramEnd"/>
      <w:r w:rsidRPr="00C20FC8">
        <w:rPr>
          <w:rFonts w:ascii="Times New Roman" w:hAnsi="Times New Roman" w:cs="Times New Roman"/>
          <w:sz w:val="28"/>
          <w:szCs w:val="28"/>
        </w:rPr>
        <w:t xml:space="preserve"> это правило предупреждается, а при повторном нарушении лишается слова без предупреждения.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Депутаты, которые не смогли выступить в связи с прекращением прений, вправе приобщить подписанные тексты своих выступлений к документам заседания Совета.</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43</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Прения по обсуждаемым вопросам могут быть прекращены по истечении времени либо по решению Совета, принятым большинством голосов от числа депутатов, присутствующих на заседании.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После принятия решения о прекращении прений докладчик и содокладчик имеют право на заключительное слово.</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44</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Из числа депутатов избирается секретарь, который совместно с председательствующим на заседании подписывает протокол заседания Совета.</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45</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В исключительных случаях по вопросам, не терпящим отлагательства и не затрагивающим жизненно важные интересы населения района, Советом может быть принято межсессионное решение.</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Обсуждение и голосование по проекту межсессионного решения проводится путем телефонных переговоров, с заверением в дальнейшем своего голоса личной подписью в протоколе принятия межсессионного решения.</w:t>
      </w: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Глава 6. ДЕПУТАТСКИЕ СЛУШАНИЯ</w:t>
      </w: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sz w:val="28"/>
          <w:szCs w:val="28"/>
        </w:rPr>
        <w:t xml:space="preserve"> </w:t>
      </w:r>
      <w:r w:rsidRPr="00C20FC8">
        <w:rPr>
          <w:rFonts w:ascii="Times New Roman" w:hAnsi="Times New Roman" w:cs="Times New Roman"/>
          <w:b/>
          <w:sz w:val="28"/>
          <w:szCs w:val="28"/>
        </w:rPr>
        <w:t>Статья 46</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Совет по вопросам своего ведения   проводит депутатские слушания.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Депутатские слушания в Совете проводятся по инициативе   Главы поселения, комиссий Совета,  депутатских групп,  а также по  инициативе группы, состоящей не менее чем из трех депутатов.</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Организацию подготовки и проведение депутатских слушаний осуществляет Глава поселения. Глава поселения вправе создать рабочую группу по подготовке депутатских слушаний.</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lastRenderedPageBreak/>
        <w:tab/>
        <w:t xml:space="preserve">Состав приглашенных на депутатские слушания лиц определяется     Главой поселения, депутаты вправе дополнить список. </w:t>
      </w:r>
      <w:proofErr w:type="gramStart"/>
      <w:r w:rsidRPr="00C20FC8">
        <w:rPr>
          <w:rFonts w:ascii="Times New Roman" w:hAnsi="Times New Roman" w:cs="Times New Roman"/>
          <w:sz w:val="28"/>
          <w:szCs w:val="28"/>
        </w:rPr>
        <w:t>Лицам, включенным в список выступающих на депутатских слушаниях,  заблаговременно рассылаются официальные уведомления.</w:t>
      </w:r>
      <w:proofErr w:type="gramEnd"/>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47</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Депутатские слушания, как правило, открыты для представителей средств массовой информации.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На закрытых депутатских слушаниях обсуждаются вопросы, связанные с государственной, служебной и иной охраняемой законом тайной.</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Депутаты Совета вправе участвовать как в открытых, так и в закрытых депутатских слушаниях.</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Представители прессы на закрытые депутатские слушания не допускаются.</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48</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Председательствующим на депутатских слушаниях является Глава поселения.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Председательствующий следит за ходом обсуждения внесенных на депутатское слушание вопросов, предоставляет слово депутатам и приглашенным лицам, выступает с обобщениями.</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 xml:space="preserve"> Статья 49</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 xml:space="preserve">Депутатские слушания начинаются кратким, до пяти минут, вступительным словом председательствующего, который информирует о существе обсуждаемого вопроса, его значимости, предварительной работе, порядке проведения заседания, составе приглашенных лиц. Затем предоставляется слово до пятнадцати минут  основному докладчику по вопросу, обсуждаемому на слушаниях, после чего отводится до пятнадцати минут для выступления приглашенных лиц. Все выступающие на депутатских слушаниях берут слово только с разрешения председательствующего. </w:t>
      </w:r>
      <w:r w:rsidRPr="00C20FC8">
        <w:rPr>
          <w:rFonts w:ascii="Times New Roman" w:hAnsi="Times New Roman" w:cs="Times New Roman"/>
          <w:sz w:val="28"/>
          <w:szCs w:val="28"/>
        </w:rPr>
        <w:tab/>
        <w:t xml:space="preserve">Продолжительность депутатских слушаний определяется характером обсуждаемых вопросов.  </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 xml:space="preserve"> Глава поселения вправе предложить другой, более приемлемый порядок проведения депутатских слушаний, в зависимости от обсуждаемых вопросов или темы депутатских слушаний.</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50</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После выступления лиц, приглашенных на депутатские слушания, следуют вопросы депутатов Совета и ответы на них. Вопросы могут быть заданы как в устной, так и в письменной форме.</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Представители государственных органов могут не отвечать на вопросы депутатов, если они касаются сведений, составляющих государственную, служебную или иную охраняемую законом тайну.</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Участники депутатских слушаний обязаны соблюдать порядок на заседаниях. При необходимости председательствующий вправе удалить нарушителей порядка из зала слушаний.</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51</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В итоге депутатских слушаний принимаются мотивированное заключение по обсуждаемому вопросу и рекомендации. Рекомендации депутатских </w:t>
      </w:r>
      <w:r w:rsidRPr="00C20FC8">
        <w:rPr>
          <w:rFonts w:ascii="Times New Roman" w:hAnsi="Times New Roman" w:cs="Times New Roman"/>
          <w:sz w:val="28"/>
          <w:szCs w:val="28"/>
        </w:rPr>
        <w:lastRenderedPageBreak/>
        <w:t>слушаний принимаются путем одобрения большинством депутатов Совета, принявших в них участие.</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Рекомендации депутатских слушаний могут служить основанием для принятия Советом решения.</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52</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Все материалы депутатских слушаний протоколируются. Протокол заверяется подписью председательствующего.</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Рекомендации открытых депутатских слушаний  подлежат обнародованию.</w:t>
      </w: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Глава 7. ПОРЯДОК ГОЛОСОВАНИЯ И ПРИНЯТИЯ РЕШЕНИЙ</w:t>
      </w: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53</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Совет по вопросам своего ведения принимает решения - правовые акты нормативного и иного характера.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По обсуждаемым Советом вопросам проводится открытое или тайное голосование. Открытое голосование проводится путем поднятия рук. Открытое голосование может быть поименным по решению, принятому большинством от установленного законом числа депутатов, с использованием именных бюллетеней.</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Результаты открытого голосования, в том числе поименного голосования, обязательно вводятся в протокол заседания.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При голосовании по каждому вопросу депутат  Совета имеет один голос и подает его за принятие постановления, против него либо воздерживается от принятия постановления. Депутат  Совета право на голосование осуществляет лично.</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При отсутствии кворума, необходимого для проведения голосования, решением председательствующего оно откладывается и переносится на следующее заседание 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Если при определении результатов голосования выявятся процедурные ошибки, то проводится повторное голосование.</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Изменение принятого Советом на данном заседании решения может быть произведено на том же заседании лишь при отмене предыдущего решения большинством в две трети от установленного числа депутатов Совета.</w:t>
      </w:r>
    </w:p>
    <w:p w:rsidR="00C20FC8" w:rsidRPr="00C20FC8" w:rsidRDefault="00C20FC8" w:rsidP="00C20FC8">
      <w:pPr>
        <w:pStyle w:val="a4"/>
        <w:rPr>
          <w:rFonts w:ascii="Times New Roman" w:hAnsi="Times New Roman" w:cs="Times New Roman"/>
          <w:b/>
          <w:sz w:val="28"/>
          <w:szCs w:val="28"/>
        </w:rPr>
      </w:pPr>
      <w:r w:rsidRPr="00C20FC8">
        <w:rPr>
          <w:rFonts w:ascii="Times New Roman" w:hAnsi="Times New Roman" w:cs="Times New Roman"/>
          <w:b/>
          <w:sz w:val="28"/>
          <w:szCs w:val="28"/>
        </w:rPr>
        <w:t>Статья 54</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При проведении голосования путем поднятия рук голосование может быть проведено без подсчета голосов по наличию большинства, определяемому председательствующим. При возникших сомнениях либо по </w:t>
      </w:r>
      <w:proofErr w:type="gramStart"/>
      <w:r w:rsidRPr="00C20FC8">
        <w:rPr>
          <w:rFonts w:ascii="Times New Roman" w:hAnsi="Times New Roman" w:cs="Times New Roman"/>
          <w:sz w:val="28"/>
          <w:szCs w:val="28"/>
        </w:rPr>
        <w:t>требованию</w:t>
      </w:r>
      <w:proofErr w:type="gramEnd"/>
      <w:r w:rsidRPr="00C20FC8">
        <w:rPr>
          <w:rFonts w:ascii="Times New Roman" w:hAnsi="Times New Roman" w:cs="Times New Roman"/>
          <w:sz w:val="28"/>
          <w:szCs w:val="28"/>
        </w:rPr>
        <w:t xml:space="preserve"> хотя бы одного депутата председательствующий проводит подсчет голосов. По окончании подсчета голосов председательствующий объявляет результаты голосования.</w:t>
      </w:r>
    </w:p>
    <w:p w:rsidR="00C20FC8" w:rsidRPr="00CB1075" w:rsidRDefault="00C20FC8" w:rsidP="00C20FC8">
      <w:pPr>
        <w:pStyle w:val="a4"/>
        <w:rPr>
          <w:rFonts w:ascii="Times New Roman" w:hAnsi="Times New Roman" w:cs="Times New Roman"/>
          <w:b/>
          <w:sz w:val="28"/>
          <w:szCs w:val="28"/>
        </w:rPr>
      </w:pPr>
      <w:r w:rsidRPr="00CB1075">
        <w:rPr>
          <w:rFonts w:ascii="Times New Roman" w:hAnsi="Times New Roman" w:cs="Times New Roman"/>
          <w:b/>
          <w:sz w:val="28"/>
          <w:szCs w:val="28"/>
        </w:rPr>
        <w:t>Статья 55</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Тайное голосование проводится в случаях, установленных настоящим Регламентом, а также по требованию большинства присутствующих на сессии Совета депутатов.</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lastRenderedPageBreak/>
        <w:t>Для проведения тайного голосования и определения его результатов Совет избирает открытым голосованием счетную комиссию из числа депутатов Совета в составе 3 человек. В состав счетной комиссии не могут входить депутаты, фамилии которых включены в бюллетень для тайного голосования.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Счетная комиссия выбирает из своего состава председателя и секретаря комиссии. Решения комиссии принимаются большинством голосов ее членов.</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Бюллетени для тайного голосования изготавливаются под контролем счетной комиссии по предложенной ею и утвержденной форме в количестве, соответствующем числу </w:t>
      </w:r>
      <w:proofErr w:type="gramStart"/>
      <w:r w:rsidRPr="00C20FC8">
        <w:rPr>
          <w:rFonts w:ascii="Times New Roman" w:hAnsi="Times New Roman" w:cs="Times New Roman"/>
          <w:sz w:val="28"/>
          <w:szCs w:val="28"/>
        </w:rPr>
        <w:t>голосующих</w:t>
      </w:r>
      <w:proofErr w:type="gramEnd"/>
      <w:r w:rsidRPr="00C20FC8">
        <w:rPr>
          <w:rFonts w:ascii="Times New Roman" w:hAnsi="Times New Roman" w:cs="Times New Roman"/>
          <w:sz w:val="28"/>
          <w:szCs w:val="28"/>
        </w:rPr>
        <w:t>, и содержат необходимую информацию. В бюллетене для тайного голосования по проекту решения или представленной кандидатуре должны быть слова "за", "против".</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Время и место голосования, порядок его проведения устанавливаются счетной комиссией на основе настоящего Регламента.</w:t>
      </w:r>
    </w:p>
    <w:p w:rsidR="00C20FC8" w:rsidRPr="00CB1075" w:rsidRDefault="00C20FC8" w:rsidP="00C20FC8">
      <w:pPr>
        <w:pStyle w:val="a4"/>
        <w:rPr>
          <w:rFonts w:ascii="Times New Roman" w:hAnsi="Times New Roman" w:cs="Times New Roman"/>
          <w:b/>
          <w:sz w:val="28"/>
          <w:szCs w:val="28"/>
        </w:rPr>
      </w:pPr>
      <w:r w:rsidRPr="00CB1075">
        <w:rPr>
          <w:rFonts w:ascii="Times New Roman" w:hAnsi="Times New Roman" w:cs="Times New Roman"/>
          <w:b/>
          <w:sz w:val="28"/>
          <w:szCs w:val="28"/>
        </w:rPr>
        <w:t>Статья 56</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Каждому депутату выдается один бюллетень по выборам должностного лица либо по проекту документа, рассматриваемого Советом.</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Бюллетень для тайного голосования выдается депутатам счетной комиссией в соответствии со списком депутатов Совета. При получении бюллетеня депутат расписывается против своей фамилии в указанном списке.</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О результатах тайного голосования счетная комиссия составляет протокол, который подписывается всеми членами счетной комиссии. Итоги голосования оформляются соответствующим постановлением.</w:t>
      </w:r>
    </w:p>
    <w:p w:rsidR="00C20FC8" w:rsidRPr="00CB1075" w:rsidRDefault="00C20FC8" w:rsidP="00C20FC8">
      <w:pPr>
        <w:pStyle w:val="a4"/>
        <w:rPr>
          <w:rFonts w:ascii="Times New Roman" w:hAnsi="Times New Roman" w:cs="Times New Roman"/>
          <w:b/>
          <w:sz w:val="28"/>
          <w:szCs w:val="28"/>
        </w:rPr>
      </w:pPr>
      <w:r w:rsidRPr="00CB1075">
        <w:rPr>
          <w:rFonts w:ascii="Times New Roman" w:hAnsi="Times New Roman" w:cs="Times New Roman"/>
          <w:b/>
          <w:sz w:val="28"/>
          <w:szCs w:val="28"/>
        </w:rPr>
        <w:t xml:space="preserve">          Статья 57</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Поименное голосование проводится по требованию не менее одной трети присутствующих на сессии депутатов  Совета, однако не может проводиться по персональному вопросу. Голосования  Совета в этом случае не требуется.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 xml:space="preserve">Для проведения поименного голосования избирается счетная комиссия в составе 3 человек. </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Поименное голосование проводится именными бланками депутатов Совета, на которых указываются номер избирательного округа,  дата голосования, наименование и содержание голосуемого вопроса и отображается волеизъявление депутата, скрепленное его личной подписью.</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Заполненные депутатами бланки передаются счетной комиссии, которая определяет результаты голосования и фиксирует их в своем протоколе с указанием, каким образом проголосовал каждый депутат. Счетная комиссия оглашает результаты поименного голосования.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 xml:space="preserve">Протоколы счетной комиссии и бланки поименного голосования приобщаются к протоколу  заседания Совета. </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lastRenderedPageBreak/>
        <w:tab/>
        <w:t>Результаты поименного голосования по решению Совета могут быть  обнародованы.</w:t>
      </w:r>
    </w:p>
    <w:p w:rsidR="00C20FC8" w:rsidRPr="00CB1075" w:rsidRDefault="00C20FC8" w:rsidP="00C20FC8">
      <w:pPr>
        <w:pStyle w:val="a4"/>
        <w:rPr>
          <w:rFonts w:ascii="Times New Roman" w:hAnsi="Times New Roman" w:cs="Times New Roman"/>
          <w:b/>
          <w:sz w:val="28"/>
          <w:szCs w:val="28"/>
        </w:rPr>
      </w:pPr>
      <w:r w:rsidRPr="00CB1075">
        <w:rPr>
          <w:rFonts w:ascii="Times New Roman" w:hAnsi="Times New Roman" w:cs="Times New Roman"/>
          <w:b/>
          <w:sz w:val="28"/>
          <w:szCs w:val="28"/>
        </w:rPr>
        <w:t>Статья 58</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В настоящем Регламенте для определения результатов голосования устанавливаются следующие понятия: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 установленная Уставом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численность депутатов Совета – 12 человек;</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число избранных депутатов - число избранных в Совет депутатов, за исключением депутатов, полномочия которых прекращены в установленном порядке;</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число присутствующих на заседании  депутатов - число зарегистрировавшихся на заседании депутатов;</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 большинство от установленной Уставом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численности депутатов Совета -  7 депутатов.</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 две трети (2/3) от установленной Уставом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численности депутатов Совета -  8 депутатов;</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одна треть (1/3) от установленной Уставом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численности депутатов Совета - 4 депутатов.</w:t>
      </w: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Глава 8. ОСУЩЕСТВЛЕНИЕ СОВЕТОМ КОНТРОЛЬНЫХ ПОЛНОМОЧИЙ</w:t>
      </w:r>
    </w:p>
    <w:p w:rsidR="00C20FC8" w:rsidRPr="00C20FC8" w:rsidRDefault="00C20FC8" w:rsidP="00C20FC8">
      <w:pPr>
        <w:pStyle w:val="a4"/>
        <w:rPr>
          <w:rFonts w:ascii="Times New Roman" w:hAnsi="Times New Roman" w:cs="Times New Roman"/>
          <w:sz w:val="28"/>
          <w:szCs w:val="28"/>
        </w:rPr>
      </w:pPr>
    </w:p>
    <w:p w:rsidR="00C20FC8" w:rsidRPr="00CB1075" w:rsidRDefault="00C20FC8" w:rsidP="00C20FC8">
      <w:pPr>
        <w:pStyle w:val="a4"/>
        <w:rPr>
          <w:rFonts w:ascii="Times New Roman" w:hAnsi="Times New Roman" w:cs="Times New Roman"/>
          <w:b/>
          <w:sz w:val="28"/>
          <w:szCs w:val="28"/>
        </w:rPr>
      </w:pPr>
      <w:r w:rsidRPr="00C20FC8">
        <w:rPr>
          <w:rFonts w:ascii="Times New Roman" w:hAnsi="Times New Roman" w:cs="Times New Roman"/>
          <w:sz w:val="28"/>
          <w:szCs w:val="28"/>
        </w:rPr>
        <w:t xml:space="preserve">          </w:t>
      </w:r>
      <w:r w:rsidRPr="00CB1075">
        <w:rPr>
          <w:rFonts w:ascii="Times New Roman" w:hAnsi="Times New Roman" w:cs="Times New Roman"/>
          <w:b/>
          <w:sz w:val="28"/>
          <w:szCs w:val="28"/>
        </w:rPr>
        <w:t>Статья 59</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Наряду с другими уполномоченными на то органами  Совет (через комиссии Совета и специально создаваемые временные комиссии) осуществляет контроль:</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 xml:space="preserve">1) за соблюдением органами местного самоуправления, предприятиями и организациями законодательства Российской Федерации и Ивановской области, Устава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решений  Совета, постановлений администрации  поселения; </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 xml:space="preserve">2) за исполнением бюджета поселения, распоряжением (отчуждением) имуществом, относящимся к  муниципальной собственности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за выполнением целевых программ поселения;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 xml:space="preserve">3) за исполнением на территории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органами местного самоуправления, предприятиями, учреждениями и организациями, независимо от организационно-правовых форм, полномочий по решению вопросов местного значения</w:t>
      </w:r>
    </w:p>
    <w:p w:rsidR="00C20FC8" w:rsidRPr="00CB1075" w:rsidRDefault="00C20FC8" w:rsidP="00C20FC8">
      <w:pPr>
        <w:pStyle w:val="a4"/>
        <w:rPr>
          <w:rFonts w:ascii="Times New Roman" w:hAnsi="Times New Roman" w:cs="Times New Roman"/>
          <w:b/>
          <w:sz w:val="28"/>
          <w:szCs w:val="28"/>
        </w:rPr>
      </w:pPr>
      <w:r w:rsidRPr="00CB1075">
        <w:rPr>
          <w:rFonts w:ascii="Times New Roman" w:hAnsi="Times New Roman" w:cs="Times New Roman"/>
          <w:b/>
          <w:sz w:val="28"/>
          <w:szCs w:val="28"/>
        </w:rPr>
        <w:t>Статья 60</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Совет ежегодно заслушивает информацию главы администрации поселения об исполнении бюджета, планов и программ развития поселения.</w:t>
      </w:r>
    </w:p>
    <w:p w:rsidR="00C20FC8" w:rsidRPr="00CB1075" w:rsidRDefault="00C20FC8" w:rsidP="00C20FC8">
      <w:pPr>
        <w:pStyle w:val="a4"/>
        <w:rPr>
          <w:rFonts w:ascii="Times New Roman" w:hAnsi="Times New Roman" w:cs="Times New Roman"/>
          <w:b/>
          <w:sz w:val="28"/>
          <w:szCs w:val="28"/>
        </w:rPr>
      </w:pPr>
      <w:r w:rsidRPr="00CB1075">
        <w:rPr>
          <w:rFonts w:ascii="Times New Roman" w:hAnsi="Times New Roman" w:cs="Times New Roman"/>
          <w:b/>
          <w:sz w:val="28"/>
          <w:szCs w:val="28"/>
        </w:rPr>
        <w:t>Статья 61</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Депутат Совета или группы депутатов вправе внести на рассмотрение Совета обращение (запрос) к Совету,  Главе поселения, его заместителю, главе администрации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руководителям предприятий, учреждений, организаций, расположенных на  поселения.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lastRenderedPageBreak/>
        <w:t xml:space="preserve">Такое обращение вносится в письменной форме и оглашается на заседании Совета, как правило, при обсуждении повестки дня. Если указанное обращение касается фактов нарушения государственными органами или должностными лицами Конституции Российской Федерации, актов федерального законодательства, законодательства Ивановской области, решений Совета и иных правовых </w:t>
      </w:r>
      <w:proofErr w:type="gramStart"/>
      <w:r w:rsidRPr="00C20FC8">
        <w:rPr>
          <w:rFonts w:ascii="Times New Roman" w:hAnsi="Times New Roman" w:cs="Times New Roman"/>
          <w:sz w:val="28"/>
          <w:szCs w:val="28"/>
        </w:rPr>
        <w:t>актов</w:t>
      </w:r>
      <w:proofErr w:type="gramEnd"/>
      <w:r w:rsidRPr="00C20FC8">
        <w:rPr>
          <w:rFonts w:ascii="Times New Roman" w:hAnsi="Times New Roman" w:cs="Times New Roman"/>
          <w:sz w:val="28"/>
          <w:szCs w:val="28"/>
        </w:rPr>
        <w:t xml:space="preserve"> либо затрагивает другие вопросы, имеющие общественное значение, оно может быть признано запросом и включено в повестку дня Совета. В данном случае принимается решение 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Государственный орган или должностное лицо, которому внесен запрос, </w:t>
      </w:r>
      <w:proofErr w:type="gramStart"/>
      <w:r w:rsidRPr="00C20FC8">
        <w:rPr>
          <w:rFonts w:ascii="Times New Roman" w:hAnsi="Times New Roman" w:cs="Times New Roman"/>
          <w:sz w:val="28"/>
          <w:szCs w:val="28"/>
        </w:rPr>
        <w:t>обязаны</w:t>
      </w:r>
      <w:proofErr w:type="gramEnd"/>
      <w:r w:rsidRPr="00C20FC8">
        <w:rPr>
          <w:rFonts w:ascii="Times New Roman" w:hAnsi="Times New Roman" w:cs="Times New Roman"/>
          <w:sz w:val="28"/>
          <w:szCs w:val="28"/>
        </w:rPr>
        <w:t xml:space="preserve"> в пятнадцатидневный срок дать письменный ответ, который оглашается на заседании Совета.</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При необходимости проверки или дополнительного изучения вопроса окончательный ответ представляется в месячный срок со дня принятия постановления.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По результатам рассмотрения запросов Советом может быть принято отдельное решение.</w:t>
      </w: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Глава 9. ПОРЯДОК РАССМОТРЕНИЯ СОВЕТОМ ПРОЕКТОВ МУНИЦИПАЛЬНЫХ   ПРАВОВЫХ АКТОВ</w:t>
      </w:r>
    </w:p>
    <w:p w:rsidR="00C20FC8" w:rsidRPr="00C20FC8" w:rsidRDefault="00C20FC8" w:rsidP="00C20FC8">
      <w:pPr>
        <w:pStyle w:val="a4"/>
        <w:rPr>
          <w:rFonts w:ascii="Times New Roman" w:hAnsi="Times New Roman" w:cs="Times New Roman"/>
          <w:sz w:val="28"/>
          <w:szCs w:val="28"/>
        </w:rPr>
      </w:pPr>
    </w:p>
    <w:p w:rsidR="00C20FC8" w:rsidRPr="00CB1075" w:rsidRDefault="00C20FC8" w:rsidP="00C20FC8">
      <w:pPr>
        <w:pStyle w:val="a4"/>
        <w:rPr>
          <w:rFonts w:ascii="Times New Roman" w:hAnsi="Times New Roman" w:cs="Times New Roman"/>
          <w:b/>
          <w:sz w:val="28"/>
          <w:szCs w:val="28"/>
        </w:rPr>
      </w:pPr>
      <w:r w:rsidRPr="00C20FC8">
        <w:rPr>
          <w:rFonts w:ascii="Times New Roman" w:hAnsi="Times New Roman" w:cs="Times New Roman"/>
          <w:sz w:val="28"/>
          <w:szCs w:val="28"/>
        </w:rPr>
        <w:t xml:space="preserve">          </w:t>
      </w:r>
      <w:r w:rsidRPr="00CB1075">
        <w:rPr>
          <w:rFonts w:ascii="Times New Roman" w:hAnsi="Times New Roman" w:cs="Times New Roman"/>
          <w:b/>
          <w:sz w:val="28"/>
          <w:szCs w:val="28"/>
        </w:rPr>
        <w:t>Статья 62</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 xml:space="preserve">1. Проекты муниципальных правовых актов Совета могут вноситься в Совет депутатами Совета, Главой поселения, главой администрации поселения, Советом поселения, инициативными группами граждан. </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ab/>
        <w:t xml:space="preserve">2. Проекты принимаются к рассмотрению только в случае внесения их субъектами  правотворческой инициативы в соответствии с Положением о порядке внесения и рассмотрения проектов правовых актов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в  Совете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3. Проекты решений Совета, предусматривающие установление, изменение и отмену местных налогов и сборов, осуществление расходов из средств бюджета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(далее – бюджет поселения), могут быть внесены на рассмотрение Совета только главой администрации поселения или при наличии заключения главы администрации поселения.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4. Проекты правовых актов, исходящие от других субъектов (организаций, учреждений и физических лиц), могут быть внесены в  Совет только через органы и лица, указанные в части первой настоящей статьи.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5. Проекты решений Совета об утверждении положений и внесении в них изменений:</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в сфере владения, пользования и распоряжения муниципальным имуществом (в том числе земельными ресурсами);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о муниципальной службе;</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в сфере бюджетных правоотношений (за исключением проекта решения Совета о внесении изменений в  решение Совета о бюджете поселения) - рассматриваются  Советом депутатов не менее чем в двух чтениях.</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lastRenderedPageBreak/>
        <w:t xml:space="preserve">        Рассмотрение указанных проектов решений Совета в одном чтении возможно только  на основании письма главы администрации поселения. Решение о процедуре принятия указанных проектов решений Совета принимается на заседании Совета депутатами.</w:t>
      </w: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Глава 10. ОБЕСПЕЧЕНИЕ ДЕЯТЕЛЬНОСТИ СОВЕТА</w:t>
      </w:r>
    </w:p>
    <w:p w:rsidR="00C20FC8" w:rsidRPr="00C20FC8" w:rsidRDefault="00C20FC8" w:rsidP="00C20FC8">
      <w:pPr>
        <w:pStyle w:val="a4"/>
        <w:rPr>
          <w:rFonts w:ascii="Times New Roman" w:hAnsi="Times New Roman" w:cs="Times New Roman"/>
          <w:sz w:val="28"/>
          <w:szCs w:val="28"/>
        </w:rPr>
      </w:pPr>
    </w:p>
    <w:p w:rsidR="00C20FC8" w:rsidRPr="00CB1075" w:rsidRDefault="00C20FC8" w:rsidP="00C20FC8">
      <w:pPr>
        <w:pStyle w:val="a4"/>
        <w:rPr>
          <w:rFonts w:ascii="Times New Roman" w:hAnsi="Times New Roman" w:cs="Times New Roman"/>
          <w:b/>
          <w:sz w:val="28"/>
          <w:szCs w:val="28"/>
        </w:rPr>
      </w:pPr>
      <w:r w:rsidRPr="00CB1075">
        <w:rPr>
          <w:rFonts w:ascii="Times New Roman" w:hAnsi="Times New Roman" w:cs="Times New Roman"/>
          <w:b/>
          <w:sz w:val="28"/>
          <w:szCs w:val="28"/>
        </w:rPr>
        <w:t>Статья 63</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Совет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Расходы на обеспечение деятельности Совета предусматриваются в местном бюджете отдельной строкой в соответствии с классификацией расходов бюджетов Российской Федерации.</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Смета расходов Совета принимается перед утверждением (принятием) бюджета поселения большинством голосов от числа избранных депутатов Совета.</w:t>
      </w: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Глава 11. ПОРЯДОК ПРИНЯТИЯ И ВНЕСЕНИЯ ИЗМЕНЕНИЙ</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В РЕГЛАМЕНТ СОВЕТА</w:t>
      </w:r>
    </w:p>
    <w:p w:rsidR="00C20FC8" w:rsidRPr="00C20FC8" w:rsidRDefault="00C20FC8" w:rsidP="00C20FC8">
      <w:pPr>
        <w:pStyle w:val="a4"/>
        <w:rPr>
          <w:rFonts w:ascii="Times New Roman" w:hAnsi="Times New Roman" w:cs="Times New Roman"/>
          <w:sz w:val="28"/>
          <w:szCs w:val="28"/>
        </w:rPr>
      </w:pPr>
    </w:p>
    <w:p w:rsidR="00C20FC8" w:rsidRPr="00CB1075" w:rsidRDefault="00C20FC8" w:rsidP="00C20FC8">
      <w:pPr>
        <w:pStyle w:val="a4"/>
        <w:rPr>
          <w:rFonts w:ascii="Times New Roman" w:hAnsi="Times New Roman" w:cs="Times New Roman"/>
          <w:b/>
          <w:sz w:val="28"/>
          <w:szCs w:val="28"/>
        </w:rPr>
      </w:pPr>
      <w:r w:rsidRPr="00CB1075">
        <w:rPr>
          <w:rFonts w:ascii="Times New Roman" w:hAnsi="Times New Roman" w:cs="Times New Roman"/>
          <w:b/>
          <w:sz w:val="28"/>
          <w:szCs w:val="28"/>
        </w:rPr>
        <w:t>Статья 64</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Утверждение Регламента, внесение в него изменений и дополнений оформляются решением Совета, принимаемым открытым голосованием большинством от числа избранных депутатов и вступающим в силу со дня принятия.</w:t>
      </w: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Настоящий Регламент утрачивает силу с прекращением полномочий  Совета </w:t>
      </w:r>
      <w:proofErr w:type="spellStart"/>
      <w:r w:rsidRPr="00C20FC8">
        <w:rPr>
          <w:rFonts w:ascii="Times New Roman" w:hAnsi="Times New Roman" w:cs="Times New Roman"/>
          <w:sz w:val="28"/>
          <w:szCs w:val="28"/>
        </w:rPr>
        <w:t>Луговского</w:t>
      </w:r>
      <w:proofErr w:type="spellEnd"/>
      <w:r w:rsidRPr="00C20FC8">
        <w:rPr>
          <w:rFonts w:ascii="Times New Roman" w:hAnsi="Times New Roman" w:cs="Times New Roman"/>
          <w:sz w:val="28"/>
          <w:szCs w:val="28"/>
        </w:rPr>
        <w:t xml:space="preserve"> сельского поселения второго созыва.</w:t>
      </w: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p>
    <w:p w:rsidR="00C20FC8" w:rsidRPr="00C20FC8" w:rsidRDefault="00C20FC8" w:rsidP="00C20FC8">
      <w:pPr>
        <w:pStyle w:val="a4"/>
        <w:rPr>
          <w:rFonts w:ascii="Times New Roman" w:hAnsi="Times New Roman" w:cs="Times New Roman"/>
          <w:sz w:val="28"/>
          <w:szCs w:val="28"/>
        </w:rPr>
      </w:pPr>
      <w:r w:rsidRPr="00C20FC8">
        <w:rPr>
          <w:rFonts w:ascii="Times New Roman" w:hAnsi="Times New Roman" w:cs="Times New Roman"/>
          <w:sz w:val="28"/>
          <w:szCs w:val="28"/>
        </w:rPr>
        <w:t xml:space="preserve"> </w:t>
      </w:r>
    </w:p>
    <w:p w:rsidR="00C20FC8" w:rsidRPr="00C20FC8" w:rsidRDefault="00C20FC8" w:rsidP="00C20FC8">
      <w:pPr>
        <w:pStyle w:val="a4"/>
        <w:rPr>
          <w:rFonts w:ascii="Times New Roman" w:hAnsi="Times New Roman" w:cs="Times New Roman"/>
          <w:sz w:val="28"/>
          <w:szCs w:val="28"/>
        </w:rPr>
      </w:pPr>
    </w:p>
    <w:p w:rsidR="00BB137C" w:rsidRPr="00C20FC8" w:rsidRDefault="00BB137C" w:rsidP="00C20FC8">
      <w:pPr>
        <w:pStyle w:val="a4"/>
        <w:rPr>
          <w:rFonts w:ascii="Times New Roman" w:hAnsi="Times New Roman" w:cs="Times New Roman"/>
          <w:sz w:val="28"/>
          <w:szCs w:val="28"/>
        </w:rPr>
      </w:pPr>
    </w:p>
    <w:sectPr w:rsidR="00BB137C" w:rsidRPr="00C20FC8" w:rsidSect="00744A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707C"/>
    <w:multiLevelType w:val="hybridMultilevel"/>
    <w:tmpl w:val="768E9C0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0FC8"/>
    <w:rsid w:val="00744A18"/>
    <w:rsid w:val="00BB137C"/>
    <w:rsid w:val="00C20FC8"/>
    <w:rsid w:val="00CB1075"/>
    <w:rsid w:val="00EC3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A18"/>
  </w:style>
  <w:style w:type="paragraph" w:styleId="3">
    <w:name w:val="heading 3"/>
    <w:basedOn w:val="a"/>
    <w:next w:val="a"/>
    <w:link w:val="30"/>
    <w:qFormat/>
    <w:rsid w:val="00C20FC8"/>
    <w:pPr>
      <w:keepNext/>
      <w:suppressAutoHyphens/>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20FC8"/>
    <w:rPr>
      <w:rFonts w:ascii="Arial" w:eastAsia="Times New Roman" w:hAnsi="Arial" w:cs="Arial"/>
      <w:b/>
      <w:bCs/>
      <w:sz w:val="26"/>
      <w:szCs w:val="26"/>
      <w:lang w:eastAsia="ar-SA"/>
    </w:rPr>
  </w:style>
  <w:style w:type="paragraph" w:styleId="a3">
    <w:name w:val="Normal (Web)"/>
    <w:basedOn w:val="a"/>
    <w:rsid w:val="00C20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C20FC8"/>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ConsPlusTitle">
    <w:name w:val="ConsPlusTitle"/>
    <w:rsid w:val="00C20FC8"/>
    <w:pPr>
      <w:autoSpaceDE w:val="0"/>
      <w:autoSpaceDN w:val="0"/>
      <w:adjustRightInd w:val="0"/>
      <w:spacing w:after="0" w:line="240" w:lineRule="auto"/>
    </w:pPr>
    <w:rPr>
      <w:rFonts w:ascii="Arial" w:eastAsia="Calibri" w:hAnsi="Arial" w:cs="Arial"/>
      <w:b/>
      <w:bCs/>
      <w:sz w:val="20"/>
      <w:szCs w:val="20"/>
      <w:lang w:eastAsia="en-US"/>
    </w:rPr>
  </w:style>
  <w:style w:type="paragraph" w:styleId="a4">
    <w:name w:val="No Spacing"/>
    <w:uiPriority w:val="1"/>
    <w:qFormat/>
    <w:rsid w:val="00C20FC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5F82F-2A61-425F-9479-45B88AF8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8019</Words>
  <Characters>45709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2012-01-31T09:13:00Z</dcterms:created>
  <dcterms:modified xsi:type="dcterms:W3CDTF">2012-02-02T05:28:00Z</dcterms:modified>
</cp:coreProperties>
</file>