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63" w:rsidRDefault="00231263" w:rsidP="00231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D5395" w:rsidRPr="00281C6B" w:rsidRDefault="000D5395" w:rsidP="000D5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81C6B"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:rsidR="000D5395" w:rsidRPr="00A51859" w:rsidRDefault="000D5395" w:rsidP="000D5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1859">
        <w:rPr>
          <w:rFonts w:ascii="Times New Roman" w:hAnsi="Times New Roman"/>
          <w:b/>
          <w:sz w:val="28"/>
          <w:szCs w:val="28"/>
          <w:lang w:eastAsia="ru-RU"/>
        </w:rPr>
        <w:t>о проведении публичных консультаций</w:t>
      </w:r>
    </w:p>
    <w:p w:rsidR="00281C6B" w:rsidRPr="00A51859" w:rsidRDefault="000D5395" w:rsidP="002B3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5185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по </w:t>
      </w:r>
      <w:r w:rsidR="0058719B" w:rsidRPr="00A51859">
        <w:rPr>
          <w:rFonts w:ascii="Times New Roman" w:hAnsi="Times New Roman"/>
          <w:b/>
          <w:color w:val="000000" w:themeColor="text1"/>
          <w:sz w:val="28"/>
          <w:szCs w:val="28"/>
        </w:rPr>
        <w:t>проекту постановления Администрации</w:t>
      </w:r>
      <w:r w:rsidR="009B5B65" w:rsidRPr="00A518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Кинешемского муниципального </w:t>
      </w:r>
      <w:r w:rsidR="0058719B" w:rsidRPr="00A518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района </w:t>
      </w:r>
      <w:r w:rsidR="00A51859" w:rsidRPr="00A51859">
        <w:rPr>
          <w:rFonts w:ascii="Times New Roman" w:hAnsi="Times New Roman"/>
          <w:b/>
          <w:bCs/>
          <w:sz w:val="28"/>
          <w:szCs w:val="28"/>
        </w:rPr>
        <w:t>«</w:t>
      </w:r>
      <w:r w:rsidR="00A51859" w:rsidRPr="00A51859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A51859" w:rsidRPr="00A51859">
        <w:rPr>
          <w:rFonts w:ascii="Times New Roman" w:hAnsi="Times New Roman"/>
          <w:b/>
          <w:bCs/>
          <w:sz w:val="28"/>
          <w:szCs w:val="28"/>
        </w:rPr>
        <w:t>Правила предоставления из бюджета</w:t>
      </w:r>
      <w:r w:rsidR="00A51859" w:rsidRPr="00A51859">
        <w:rPr>
          <w:rFonts w:ascii="Times New Roman" w:hAnsi="Times New Roman"/>
          <w:b/>
          <w:sz w:val="28"/>
          <w:szCs w:val="28"/>
        </w:rPr>
        <w:t xml:space="preserve"> Кинешемского муниципального района грантов в форме субсидий субъектам малого и среднего предпринимательства на создание и развитие объектов предпринимательской деятельности в агропромышленном комплексе Кинешемского муниципального района»</w:t>
      </w:r>
    </w:p>
    <w:p w:rsidR="00281C6B" w:rsidRPr="00281C6B" w:rsidRDefault="00281C6B" w:rsidP="002B3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51859" w:rsidRDefault="000D5395" w:rsidP="0028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Наименование </w:t>
      </w:r>
      <w:r w:rsidR="0058719B"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проекта </w:t>
      </w:r>
      <w:r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НПА, по которому были проведены публичные </w:t>
      </w:r>
      <w:r w:rsidR="0058719B"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консультации</w:t>
      </w:r>
      <w:r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 w:rsidR="00281C6B" w:rsidRPr="00281C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1859" w:rsidRPr="00755782">
        <w:rPr>
          <w:rFonts w:ascii="Times New Roman" w:hAnsi="Times New Roman"/>
          <w:bCs/>
          <w:sz w:val="28"/>
          <w:szCs w:val="28"/>
        </w:rPr>
        <w:t>«</w:t>
      </w:r>
      <w:r w:rsidR="00A51859" w:rsidRPr="0075578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A51859" w:rsidRPr="00755782">
        <w:rPr>
          <w:rFonts w:ascii="Times New Roman" w:hAnsi="Times New Roman"/>
          <w:bCs/>
          <w:sz w:val="28"/>
          <w:szCs w:val="28"/>
        </w:rPr>
        <w:t>Правила предоставления из бюджета</w:t>
      </w:r>
      <w:r w:rsidR="00A51859" w:rsidRPr="00755782">
        <w:rPr>
          <w:rFonts w:ascii="Times New Roman" w:hAnsi="Times New Roman"/>
          <w:sz w:val="28"/>
          <w:szCs w:val="28"/>
        </w:rPr>
        <w:t xml:space="preserve"> Кинешемского муниципального района грантов в форме субсидий субъектам малого и среднего предпринимательства на создание и развитие объектов предпринимательской деятельности в агропромышленном комплексе Кинешемского муниципального района»</w:t>
      </w:r>
      <w:r w:rsidR="00A51859" w:rsidRPr="00281C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8719B" w:rsidRPr="00281C6B" w:rsidRDefault="000D5395" w:rsidP="0028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Общие сроки проведения публичных консультаций: </w:t>
      </w:r>
      <w:r w:rsidR="0058719B"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 </w:t>
      </w:r>
      <w:r w:rsidR="00A518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25.04</w:t>
      </w:r>
      <w:r w:rsidR="00281C6B"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.2019</w:t>
      </w:r>
      <w:r w:rsidR="0058719B"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r w:rsidR="00A518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06</w:t>
      </w:r>
      <w:bookmarkStart w:id="0" w:name="_GoBack"/>
      <w:bookmarkEnd w:id="0"/>
      <w:r w:rsidR="00A5185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.05</w:t>
      </w:r>
      <w:r w:rsidR="00281C6B"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.2019.</w:t>
      </w:r>
    </w:p>
    <w:p w:rsidR="0051088E" w:rsidRPr="00281C6B" w:rsidRDefault="000D5395" w:rsidP="0028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3. Количество участников публичных </w:t>
      </w:r>
      <w:r w:rsidR="0051088E"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консультаций</w:t>
      </w:r>
      <w:r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1088E"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- 0</w:t>
      </w:r>
    </w:p>
    <w:p w:rsidR="000D5395" w:rsidRPr="00281C6B" w:rsidRDefault="000D5395" w:rsidP="00281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4. Таблица результатов публичных </w:t>
      </w:r>
      <w:r w:rsidR="0051088E"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консультаций</w:t>
      </w:r>
      <w:r w:rsidR="00281C6B" w:rsidRPr="00281C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0D5395" w:rsidRPr="00C32F77" w:rsidRDefault="000D5395" w:rsidP="000D5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3"/>
        <w:gridCol w:w="2834"/>
        <w:gridCol w:w="3053"/>
      </w:tblGrid>
      <w:tr w:rsidR="000D5395" w:rsidRPr="0058719B" w:rsidTr="000D5395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95" w:rsidRPr="0058719B" w:rsidRDefault="000D5395" w:rsidP="0051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Результаты публичных </w:t>
            </w:r>
            <w:r w:rsidR="0051088E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консультаций</w:t>
            </w:r>
          </w:p>
        </w:tc>
      </w:tr>
      <w:tr w:rsidR="000D5395" w:rsidRPr="0058719B" w:rsidTr="000D53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95" w:rsidRPr="0058719B" w:rsidRDefault="000D5395" w:rsidP="0051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1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участника публичных </w:t>
            </w:r>
            <w:r w:rsidR="0051088E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консультаций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95" w:rsidRPr="0058719B" w:rsidRDefault="000D5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19B">
              <w:rPr>
                <w:rFonts w:ascii="Times New Roman" w:hAnsi="Times New Roman"/>
                <w:sz w:val="28"/>
                <w:szCs w:val="28"/>
                <w:lang w:eastAsia="ru-RU"/>
              </w:rPr>
              <w:t>Высказанное мнение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395" w:rsidRPr="0058719B" w:rsidRDefault="000D5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19B">
              <w:rPr>
                <w:rFonts w:ascii="Times New Roman" w:hAnsi="Times New Roman"/>
                <w:sz w:val="28"/>
                <w:szCs w:val="28"/>
                <w:lang w:eastAsia="ru-RU"/>
              </w:rPr>
              <w:t>Позиция уполномоченного структурного подразделения</w:t>
            </w:r>
          </w:p>
        </w:tc>
      </w:tr>
      <w:tr w:rsidR="000D5395" w:rsidRPr="0058719B" w:rsidTr="000D539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5" w:rsidRPr="0058719B" w:rsidRDefault="0051088E" w:rsidP="0051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5" w:rsidRPr="0058719B" w:rsidRDefault="0051088E" w:rsidP="0051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5" w:rsidRPr="0058719B" w:rsidRDefault="0051088E" w:rsidP="0051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31263" w:rsidRDefault="00231263" w:rsidP="00231263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</w:p>
    <w:sectPr w:rsidR="0023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6F"/>
    <w:rsid w:val="000D5395"/>
    <w:rsid w:val="00231263"/>
    <w:rsid w:val="00281C6B"/>
    <w:rsid w:val="002B3040"/>
    <w:rsid w:val="003B40C5"/>
    <w:rsid w:val="0051088E"/>
    <w:rsid w:val="00523F70"/>
    <w:rsid w:val="0058719B"/>
    <w:rsid w:val="00591638"/>
    <w:rsid w:val="00596213"/>
    <w:rsid w:val="006D77D3"/>
    <w:rsid w:val="00811CE5"/>
    <w:rsid w:val="00895A89"/>
    <w:rsid w:val="009B5B65"/>
    <w:rsid w:val="00A51859"/>
    <w:rsid w:val="00AE69B9"/>
    <w:rsid w:val="00C32F77"/>
    <w:rsid w:val="00D0466F"/>
    <w:rsid w:val="00F9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469B"/>
  <w15:chartTrackingRefBased/>
  <w15:docId w15:val="{8067EBA1-7795-463A-88AA-631D9BE6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0466F"/>
    <w:rPr>
      <w:color w:val="0000FF"/>
      <w:u w:val="single"/>
    </w:rPr>
  </w:style>
  <w:style w:type="paragraph" w:customStyle="1" w:styleId="ConsPlusNormal">
    <w:name w:val="ConsPlusNormal"/>
    <w:rsid w:val="00D04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1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8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Николаевна</dc:creator>
  <cp:keywords/>
  <dc:description/>
  <cp:lastModifiedBy>Лялюева Ольга Николаевна</cp:lastModifiedBy>
  <cp:revision>3</cp:revision>
  <cp:lastPrinted>2019-05-07T06:16:00Z</cp:lastPrinted>
  <dcterms:created xsi:type="dcterms:W3CDTF">2019-05-07T05:55:00Z</dcterms:created>
  <dcterms:modified xsi:type="dcterms:W3CDTF">2019-05-07T06:16:00Z</dcterms:modified>
</cp:coreProperties>
</file>